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7198" w14:textId="77777777" w:rsidR="00FB17AF" w:rsidRDefault="00E94A4F">
      <w:pPr>
        <w:spacing w:before="240" w:after="240"/>
        <w:ind w:right="6"/>
        <w:jc w:val="center"/>
        <w:rPr>
          <w:sz w:val="20"/>
          <w:szCs w:val="20"/>
        </w:rPr>
      </w:pPr>
      <w:r>
        <w:rPr>
          <w:rFonts w:ascii="黑体" w:eastAsia="黑体" w:hAnsi="黑体" w:cs="黑体"/>
          <w:b/>
          <w:bCs/>
          <w:sz w:val="30"/>
          <w:szCs w:val="30"/>
        </w:rPr>
        <w:t>认证决定管理程序</w:t>
      </w:r>
    </w:p>
    <w:p w14:paraId="4B8DBC38" w14:textId="77777777" w:rsidR="00FB17AF" w:rsidRDefault="00E94A4F">
      <w:pPr>
        <w:numPr>
          <w:ilvl w:val="0"/>
          <w:numId w:val="1"/>
        </w:numPr>
        <w:tabs>
          <w:tab w:val="left" w:pos="240"/>
        </w:tabs>
        <w:spacing w:before="240" w:after="240"/>
        <w:ind w:left="240" w:hanging="240"/>
        <w:rPr>
          <w:rFonts w:ascii="宋体" w:eastAsia="宋体" w:hAnsi="宋体" w:cs="Tahoma"/>
          <w:b/>
          <w:bCs/>
          <w:sz w:val="28"/>
          <w:szCs w:val="28"/>
        </w:rPr>
      </w:pPr>
      <w:r>
        <w:rPr>
          <w:rFonts w:ascii="宋体" w:eastAsia="宋体" w:hAnsi="宋体" w:cs="宋体"/>
          <w:b/>
          <w:bCs/>
          <w:sz w:val="28"/>
          <w:szCs w:val="28"/>
        </w:rPr>
        <w:t>目的</w:t>
      </w:r>
    </w:p>
    <w:p w14:paraId="177A8EAE" w14:textId="77777777" w:rsidR="00FB17AF" w:rsidRDefault="00E94A4F">
      <w:pPr>
        <w:spacing w:before="240" w:after="240"/>
        <w:ind w:left="480"/>
        <w:rPr>
          <w:rFonts w:ascii="宋体" w:eastAsia="宋体" w:hAnsi="宋体"/>
          <w:sz w:val="20"/>
          <w:szCs w:val="20"/>
        </w:rPr>
      </w:pPr>
      <w:r>
        <w:rPr>
          <w:rFonts w:ascii="宋体" w:eastAsia="宋体" w:hAnsi="宋体" w:cs="宋体"/>
          <w:sz w:val="24"/>
          <w:szCs w:val="24"/>
        </w:rPr>
        <w:t>为规范</w:t>
      </w:r>
      <w:r>
        <w:rPr>
          <w:rFonts w:ascii="宋体" w:eastAsia="宋体" w:hAnsi="宋体" w:cs="Tahoma"/>
          <w:sz w:val="24"/>
          <w:szCs w:val="24"/>
        </w:rPr>
        <w:t xml:space="preserve"> QMS/EMS/OHSMS </w:t>
      </w:r>
      <w:r>
        <w:rPr>
          <w:rFonts w:ascii="宋体" w:eastAsia="宋体" w:hAnsi="宋体" w:cs="宋体"/>
          <w:sz w:val="24"/>
          <w:szCs w:val="24"/>
        </w:rPr>
        <w:t>认证决定过程，暂停、撤销或缩小认证范围以及后续措施的管理，确保认证决定过程的符合性、有效性。</w:t>
      </w:r>
    </w:p>
    <w:p w14:paraId="53C076FC" w14:textId="77777777" w:rsidR="00FB17AF" w:rsidRDefault="00E94A4F">
      <w:pPr>
        <w:numPr>
          <w:ilvl w:val="0"/>
          <w:numId w:val="2"/>
        </w:numPr>
        <w:tabs>
          <w:tab w:val="left" w:pos="240"/>
        </w:tabs>
        <w:spacing w:before="240" w:after="240"/>
        <w:ind w:left="240" w:hanging="240"/>
        <w:rPr>
          <w:rFonts w:ascii="宋体" w:eastAsia="宋体" w:hAnsi="宋体" w:cs="Tahoma"/>
          <w:b/>
          <w:bCs/>
          <w:sz w:val="28"/>
          <w:szCs w:val="28"/>
        </w:rPr>
      </w:pPr>
      <w:r>
        <w:rPr>
          <w:rFonts w:ascii="宋体" w:eastAsia="宋体" w:hAnsi="宋体" w:cs="宋体"/>
          <w:b/>
          <w:bCs/>
          <w:sz w:val="28"/>
          <w:szCs w:val="28"/>
        </w:rPr>
        <w:t>适用范围</w:t>
      </w:r>
    </w:p>
    <w:p w14:paraId="19A19038" w14:textId="77777777" w:rsidR="00FB17AF" w:rsidRDefault="00E94A4F">
      <w:pPr>
        <w:spacing w:before="240" w:after="240"/>
        <w:ind w:left="480"/>
        <w:rPr>
          <w:rFonts w:ascii="宋体" w:eastAsia="宋体" w:hAnsi="宋体"/>
          <w:sz w:val="24"/>
          <w:szCs w:val="24"/>
        </w:rPr>
      </w:pPr>
      <w:r>
        <w:rPr>
          <w:rFonts w:ascii="宋体" w:eastAsia="宋体" w:hAnsi="宋体" w:cs="宋体"/>
          <w:sz w:val="24"/>
          <w:szCs w:val="24"/>
        </w:rPr>
        <w:t>适合于针对</w:t>
      </w:r>
      <w:r>
        <w:rPr>
          <w:rFonts w:ascii="宋体" w:eastAsia="宋体" w:hAnsi="宋体" w:cs="Tahoma"/>
          <w:sz w:val="24"/>
          <w:szCs w:val="24"/>
        </w:rPr>
        <w:t xml:space="preserve"> QMS/EMS/OHSMS </w:t>
      </w:r>
      <w:r>
        <w:rPr>
          <w:rFonts w:ascii="宋体" w:eastAsia="宋体" w:hAnsi="宋体" w:cs="宋体"/>
          <w:sz w:val="24"/>
          <w:szCs w:val="24"/>
        </w:rPr>
        <w:t>认证做出授予或拒绝认证、扩大或缩小认证范围、暂停或恢复认证、撤销认证或更新认证决定过程管理。</w:t>
      </w:r>
    </w:p>
    <w:p w14:paraId="662672AF" w14:textId="77777777" w:rsidR="00FB17AF" w:rsidRDefault="00E94A4F">
      <w:pPr>
        <w:numPr>
          <w:ilvl w:val="0"/>
          <w:numId w:val="3"/>
        </w:numPr>
        <w:tabs>
          <w:tab w:val="left" w:pos="240"/>
        </w:tabs>
        <w:spacing w:before="240" w:after="240"/>
        <w:ind w:left="240" w:hanging="240"/>
        <w:rPr>
          <w:rFonts w:ascii="宋体" w:eastAsia="宋体" w:hAnsi="宋体" w:cs="Tahoma"/>
          <w:b/>
          <w:bCs/>
          <w:sz w:val="28"/>
          <w:szCs w:val="28"/>
        </w:rPr>
      </w:pPr>
      <w:r>
        <w:rPr>
          <w:rFonts w:ascii="宋体" w:eastAsia="宋体" w:hAnsi="宋体" w:cs="宋体"/>
          <w:b/>
          <w:bCs/>
          <w:sz w:val="28"/>
          <w:szCs w:val="28"/>
        </w:rPr>
        <w:t>职责</w:t>
      </w:r>
    </w:p>
    <w:p w14:paraId="6C0A8235" w14:textId="77777777" w:rsidR="00FB17AF" w:rsidRDefault="00E94A4F">
      <w:pPr>
        <w:spacing w:before="240" w:after="240"/>
        <w:rPr>
          <w:rFonts w:ascii="宋体" w:eastAsia="宋体" w:hAnsi="宋体"/>
          <w:sz w:val="24"/>
          <w:szCs w:val="24"/>
        </w:rPr>
      </w:pPr>
      <w:r>
        <w:rPr>
          <w:rFonts w:ascii="宋体" w:eastAsia="宋体" w:hAnsi="宋体" w:cs="Tahoma"/>
          <w:sz w:val="24"/>
          <w:szCs w:val="24"/>
        </w:rPr>
        <w:t xml:space="preserve">3.1 </w:t>
      </w:r>
      <w:r>
        <w:rPr>
          <w:rFonts w:ascii="宋体" w:eastAsia="宋体" w:hAnsi="宋体" w:cs="宋体"/>
          <w:sz w:val="24"/>
          <w:szCs w:val="24"/>
        </w:rPr>
        <w:t>总经理：负责认证证书的签发。</w:t>
      </w:r>
    </w:p>
    <w:p w14:paraId="6A3214E7" w14:textId="77777777" w:rsidR="00FB17AF" w:rsidRDefault="00E94A4F">
      <w:pPr>
        <w:spacing w:before="240" w:after="240"/>
        <w:rPr>
          <w:rFonts w:ascii="宋体" w:eastAsia="宋体" w:hAnsi="宋体"/>
          <w:sz w:val="20"/>
          <w:szCs w:val="20"/>
        </w:rPr>
      </w:pPr>
      <w:r>
        <w:rPr>
          <w:rFonts w:ascii="宋体" w:eastAsia="宋体" w:hAnsi="宋体" w:cs="Tahoma"/>
          <w:sz w:val="24"/>
          <w:szCs w:val="24"/>
        </w:rPr>
        <w:t>3.</w:t>
      </w:r>
      <w:r>
        <w:rPr>
          <w:rFonts w:ascii="宋体" w:eastAsia="宋体" w:hAnsi="宋体" w:cs="Tahoma" w:hint="eastAsia"/>
          <w:sz w:val="24"/>
          <w:szCs w:val="24"/>
        </w:rPr>
        <w:t>2</w:t>
      </w:r>
      <w:r>
        <w:rPr>
          <w:rFonts w:ascii="宋体" w:eastAsia="宋体" w:hAnsi="宋体" w:cs="Tahoma"/>
          <w:sz w:val="24"/>
          <w:szCs w:val="24"/>
        </w:rPr>
        <w:t xml:space="preserve"> </w:t>
      </w:r>
      <w:r>
        <w:rPr>
          <w:rFonts w:ascii="宋体" w:eastAsia="宋体" w:hAnsi="宋体" w:cs="宋体" w:hint="eastAsia"/>
          <w:sz w:val="24"/>
          <w:szCs w:val="24"/>
        </w:rPr>
        <w:t>审核</w:t>
      </w:r>
      <w:r>
        <w:rPr>
          <w:rFonts w:ascii="宋体" w:eastAsia="宋体" w:hAnsi="宋体" w:cs="宋体"/>
          <w:sz w:val="24"/>
          <w:szCs w:val="24"/>
        </w:rPr>
        <w:t>部：</w:t>
      </w:r>
    </w:p>
    <w:p w14:paraId="1E58C041" w14:textId="77777777" w:rsidR="00FB17AF" w:rsidRDefault="00E94A4F">
      <w:pPr>
        <w:numPr>
          <w:ilvl w:val="0"/>
          <w:numId w:val="4"/>
        </w:numPr>
        <w:tabs>
          <w:tab w:val="left" w:pos="780"/>
        </w:tabs>
        <w:spacing w:before="240" w:after="240"/>
        <w:ind w:left="780" w:hanging="360"/>
        <w:rPr>
          <w:rFonts w:ascii="宋体" w:eastAsia="宋体" w:hAnsi="宋体" w:cs="Tahoma"/>
          <w:sz w:val="24"/>
          <w:szCs w:val="24"/>
        </w:rPr>
      </w:pPr>
      <w:r>
        <w:rPr>
          <w:rFonts w:ascii="宋体" w:eastAsia="宋体" w:hAnsi="宋体" w:cs="宋体"/>
          <w:sz w:val="24"/>
          <w:szCs w:val="24"/>
        </w:rPr>
        <w:t>负责认证决定工作的日常管理工作；</w:t>
      </w:r>
    </w:p>
    <w:p w14:paraId="4DD44B63" w14:textId="55AD1DB0" w:rsidR="00FB17AF" w:rsidRPr="008F03A1" w:rsidRDefault="00E94A4F">
      <w:pPr>
        <w:numPr>
          <w:ilvl w:val="0"/>
          <w:numId w:val="4"/>
        </w:numPr>
        <w:tabs>
          <w:tab w:val="left" w:pos="780"/>
        </w:tabs>
        <w:spacing w:before="240" w:after="240"/>
        <w:ind w:left="780" w:hanging="360"/>
        <w:rPr>
          <w:rFonts w:ascii="宋体" w:eastAsia="宋体" w:hAnsi="宋体" w:cs="Tahoma"/>
          <w:sz w:val="24"/>
          <w:szCs w:val="24"/>
        </w:rPr>
      </w:pPr>
      <w:r>
        <w:rPr>
          <w:rFonts w:ascii="宋体" w:eastAsia="宋体" w:hAnsi="宋体" w:cs="宋体"/>
          <w:sz w:val="24"/>
          <w:szCs w:val="24"/>
        </w:rPr>
        <w:t>负责认证文件的制作</w:t>
      </w:r>
      <w:r>
        <w:rPr>
          <w:rFonts w:ascii="宋体" w:eastAsia="宋体" w:hAnsi="宋体" w:cs="宋体" w:hint="eastAsia"/>
          <w:sz w:val="24"/>
          <w:szCs w:val="24"/>
        </w:rPr>
        <w:t>。</w:t>
      </w:r>
    </w:p>
    <w:p w14:paraId="6D58C0C0" w14:textId="4B305B1C" w:rsidR="008F03A1" w:rsidRDefault="008F03A1">
      <w:pPr>
        <w:numPr>
          <w:ilvl w:val="0"/>
          <w:numId w:val="4"/>
        </w:numPr>
        <w:tabs>
          <w:tab w:val="left" w:pos="780"/>
        </w:tabs>
        <w:spacing w:before="240" w:after="240"/>
        <w:ind w:left="780" w:hanging="360"/>
        <w:rPr>
          <w:rFonts w:ascii="宋体" w:eastAsia="宋体" w:hAnsi="宋体" w:cs="Tahoma"/>
          <w:sz w:val="24"/>
          <w:szCs w:val="24"/>
        </w:rPr>
      </w:pPr>
      <w:r>
        <w:rPr>
          <w:rFonts w:ascii="宋体" w:eastAsia="宋体" w:hAnsi="宋体" w:cs="Tahoma" w:hint="eastAsia"/>
          <w:sz w:val="24"/>
          <w:szCs w:val="24"/>
        </w:rPr>
        <w:t>信息上报管理</w:t>
      </w:r>
    </w:p>
    <w:p w14:paraId="19242906" w14:textId="28AF7BC0" w:rsidR="008F03A1" w:rsidRDefault="008F03A1" w:rsidP="008F03A1">
      <w:pPr>
        <w:pStyle w:val="a7"/>
        <w:numPr>
          <w:ilvl w:val="0"/>
          <w:numId w:val="4"/>
        </w:numPr>
        <w:tabs>
          <w:tab w:val="left" w:pos="780"/>
        </w:tabs>
        <w:spacing w:before="240" w:after="240"/>
        <w:ind w:left="780" w:firstLineChars="0" w:hanging="360"/>
        <w:rPr>
          <w:rFonts w:ascii="宋体" w:eastAsia="宋体" w:hAnsi="宋体" w:cs="Tahoma"/>
          <w:sz w:val="24"/>
          <w:szCs w:val="24"/>
        </w:rPr>
      </w:pPr>
      <w:r w:rsidRPr="008F03A1">
        <w:rPr>
          <w:rFonts w:ascii="宋体" w:eastAsia="宋体" w:hAnsi="宋体" w:cs="Tahoma" w:hint="eastAsia"/>
          <w:sz w:val="24"/>
          <w:szCs w:val="24"/>
        </w:rPr>
        <w:t>负责电子化审核案卷的归档管理；</w:t>
      </w:r>
    </w:p>
    <w:p w14:paraId="6F2B46DE" w14:textId="51278652" w:rsidR="008F03A1" w:rsidRPr="008F03A1" w:rsidRDefault="008F03A1" w:rsidP="008F03A1">
      <w:pPr>
        <w:pStyle w:val="a7"/>
        <w:numPr>
          <w:ilvl w:val="0"/>
          <w:numId w:val="4"/>
        </w:numPr>
        <w:spacing w:before="240" w:after="240"/>
        <w:ind w:left="780" w:firstLineChars="0" w:hanging="360"/>
        <w:rPr>
          <w:rFonts w:ascii="宋体" w:eastAsia="宋体" w:hAnsi="宋体" w:cs="Tahoma"/>
          <w:sz w:val="24"/>
          <w:szCs w:val="24"/>
        </w:rPr>
      </w:pPr>
      <w:r w:rsidRPr="008F03A1">
        <w:rPr>
          <w:rFonts w:ascii="宋体" w:eastAsia="宋体" w:hAnsi="宋体" w:cs="Tahoma" w:hint="eastAsia"/>
          <w:sz w:val="24"/>
          <w:szCs w:val="24"/>
        </w:rPr>
        <w:t>负责认证信息在公司网站上的公示。</w:t>
      </w:r>
    </w:p>
    <w:p w14:paraId="37B20776" w14:textId="77777777" w:rsidR="00FB17AF" w:rsidRDefault="00E94A4F">
      <w:pPr>
        <w:numPr>
          <w:ilvl w:val="0"/>
          <w:numId w:val="6"/>
        </w:numPr>
        <w:tabs>
          <w:tab w:val="left" w:pos="240"/>
        </w:tabs>
        <w:spacing w:before="240" w:after="240"/>
        <w:ind w:left="240" w:hanging="240"/>
        <w:rPr>
          <w:rFonts w:ascii="宋体" w:eastAsia="宋体" w:hAnsi="宋体" w:cs="Tahoma"/>
          <w:b/>
          <w:bCs/>
          <w:sz w:val="28"/>
          <w:szCs w:val="28"/>
        </w:rPr>
      </w:pPr>
      <w:r>
        <w:rPr>
          <w:rFonts w:ascii="宋体" w:eastAsia="宋体" w:hAnsi="宋体" w:cs="宋体"/>
          <w:b/>
          <w:bCs/>
          <w:sz w:val="28"/>
          <w:szCs w:val="28"/>
        </w:rPr>
        <w:t>工作程序</w:t>
      </w:r>
    </w:p>
    <w:p w14:paraId="43D4F9C8" w14:textId="77777777" w:rsidR="00FB17AF" w:rsidRPr="0067037E" w:rsidRDefault="00E94A4F">
      <w:pPr>
        <w:spacing w:before="240" w:after="240"/>
        <w:rPr>
          <w:rFonts w:ascii="宋体" w:eastAsia="宋体" w:hAnsi="宋体" w:cs="宋体"/>
          <w:b/>
          <w:bCs/>
          <w:sz w:val="24"/>
          <w:szCs w:val="24"/>
        </w:rPr>
      </w:pPr>
      <w:r>
        <w:rPr>
          <w:rFonts w:ascii="宋体" w:eastAsia="宋体" w:hAnsi="宋体" w:cs="Tahoma"/>
          <w:b/>
          <w:bCs/>
          <w:sz w:val="24"/>
          <w:szCs w:val="24"/>
        </w:rPr>
        <w:t>4.1</w:t>
      </w:r>
      <w:r>
        <w:rPr>
          <w:rFonts w:ascii="宋体" w:eastAsia="宋体" w:hAnsi="宋体" w:cs="宋体"/>
          <w:b/>
          <w:bCs/>
          <w:sz w:val="24"/>
          <w:szCs w:val="24"/>
        </w:rPr>
        <w:t>认证决定</w:t>
      </w:r>
      <w:r w:rsidRPr="0067037E">
        <w:rPr>
          <w:rFonts w:ascii="宋体" w:eastAsia="宋体" w:hAnsi="宋体" w:cs="宋体"/>
          <w:b/>
          <w:bCs/>
          <w:sz w:val="24"/>
          <w:szCs w:val="24"/>
        </w:rPr>
        <w:t>工作内容</w:t>
      </w:r>
    </w:p>
    <w:p w14:paraId="5C7F452C" w14:textId="77777777" w:rsidR="00FB17AF" w:rsidRPr="0067037E" w:rsidRDefault="00E94A4F">
      <w:pPr>
        <w:spacing w:before="240" w:after="240"/>
        <w:ind w:left="120"/>
        <w:rPr>
          <w:rFonts w:ascii="宋体" w:eastAsia="宋体" w:hAnsi="宋体"/>
          <w:sz w:val="24"/>
          <w:szCs w:val="24"/>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w:t>
      </w:r>
      <w:bookmarkStart w:id="0" w:name="page2"/>
      <w:bookmarkEnd w:id="0"/>
      <w:r w:rsidRPr="0067037E">
        <w:rPr>
          <w:rFonts w:ascii="宋体" w:eastAsia="宋体" w:hAnsi="宋体" w:cs="Tahoma"/>
          <w:sz w:val="24"/>
          <w:szCs w:val="24"/>
        </w:rPr>
        <w:t xml:space="preserve">1 </w:t>
      </w:r>
      <w:r w:rsidRPr="0067037E">
        <w:rPr>
          <w:rFonts w:ascii="宋体" w:eastAsia="宋体" w:hAnsi="宋体" w:cs="宋体"/>
          <w:sz w:val="24"/>
          <w:szCs w:val="24"/>
        </w:rPr>
        <w:t>资料初评</w:t>
      </w:r>
    </w:p>
    <w:p w14:paraId="23E7B1F2" w14:textId="7DA41AC6" w:rsidR="00FB17AF" w:rsidRPr="0067037E" w:rsidRDefault="00E94A4F" w:rsidP="00107807">
      <w:pPr>
        <w:spacing w:before="240" w:after="240"/>
        <w:ind w:firstLineChars="200" w:firstLine="460"/>
        <w:rPr>
          <w:rFonts w:ascii="宋体" w:eastAsia="宋体" w:hAnsi="宋体" w:cs="宋体"/>
          <w:sz w:val="24"/>
          <w:szCs w:val="24"/>
        </w:rPr>
      </w:pPr>
      <w:r w:rsidRPr="0067037E">
        <w:rPr>
          <w:rFonts w:ascii="宋体" w:eastAsia="宋体" w:hAnsi="宋体" w:cs="宋体" w:hint="eastAsia"/>
          <w:sz w:val="23"/>
          <w:szCs w:val="23"/>
        </w:rPr>
        <w:t>审核</w:t>
      </w:r>
      <w:r w:rsidRPr="0067037E">
        <w:rPr>
          <w:rFonts w:ascii="宋体" w:eastAsia="宋体" w:hAnsi="宋体" w:cs="宋体"/>
          <w:sz w:val="23"/>
          <w:szCs w:val="23"/>
        </w:rPr>
        <w:t>部认证决定管理员通过</w:t>
      </w:r>
      <w:r w:rsidR="00D542E9" w:rsidRPr="0067037E">
        <w:rPr>
          <w:rFonts w:ascii="宋体" w:eastAsia="宋体" w:hAnsi="宋体" w:cs="Tahoma" w:hint="eastAsia"/>
          <w:sz w:val="23"/>
          <w:szCs w:val="23"/>
        </w:rPr>
        <w:t>认证信息管理系统</w:t>
      </w:r>
      <w:r w:rsidRPr="0067037E">
        <w:rPr>
          <w:rFonts w:ascii="宋体" w:eastAsia="宋体" w:hAnsi="宋体" w:cs="宋体"/>
          <w:sz w:val="23"/>
          <w:szCs w:val="23"/>
        </w:rPr>
        <w:t>接收审核组长上传提交的“审核文件包”，</w:t>
      </w:r>
      <w:r w:rsidRPr="0067037E">
        <w:rPr>
          <w:rFonts w:ascii="宋体" w:eastAsia="宋体" w:hAnsi="宋体" w:cs="宋体"/>
          <w:sz w:val="24"/>
          <w:szCs w:val="24"/>
        </w:rPr>
        <w:t>对照电子化审核案卷的提交要求进行齐全性、完整性、符合性的初步审查，如发现存在缺漏、错误、不清晰等问题，及时与审核组长沟通补充完善，并按专业分发给相应的认证决定人员进行技术</w:t>
      </w:r>
      <w:r w:rsidR="00D542E9" w:rsidRPr="0067037E">
        <w:rPr>
          <w:rFonts w:ascii="宋体" w:eastAsia="宋体" w:hAnsi="宋体" w:cs="宋体" w:hint="eastAsia"/>
          <w:sz w:val="24"/>
          <w:szCs w:val="24"/>
        </w:rPr>
        <w:t>审议</w:t>
      </w:r>
      <w:r w:rsidRPr="0067037E">
        <w:rPr>
          <w:rFonts w:ascii="宋体" w:eastAsia="宋体" w:hAnsi="宋体" w:cs="宋体"/>
          <w:sz w:val="24"/>
          <w:szCs w:val="24"/>
        </w:rPr>
        <w:t>。</w:t>
      </w:r>
      <w:r w:rsidRPr="0067037E">
        <w:rPr>
          <w:rFonts w:ascii="宋体" w:eastAsia="宋体" w:hAnsi="宋体" w:cs="宋体" w:hint="eastAsia"/>
          <w:sz w:val="24"/>
          <w:szCs w:val="24"/>
        </w:rPr>
        <w:t xml:space="preserve">                                 </w:t>
      </w:r>
    </w:p>
    <w:p w14:paraId="0AA24F7C" w14:textId="3DAD13B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 xml:space="preserve">.2 </w:t>
      </w:r>
      <w:r w:rsidRPr="0067037E">
        <w:rPr>
          <w:rFonts w:ascii="宋体" w:eastAsia="宋体" w:hAnsi="宋体" w:cs="宋体"/>
          <w:sz w:val="24"/>
          <w:szCs w:val="24"/>
        </w:rPr>
        <w:t>认证决定（技术</w:t>
      </w:r>
      <w:r w:rsidR="00D542E9" w:rsidRPr="0067037E">
        <w:rPr>
          <w:rFonts w:ascii="宋体" w:eastAsia="宋体" w:hAnsi="宋体" w:cs="宋体" w:hint="eastAsia"/>
          <w:sz w:val="24"/>
          <w:szCs w:val="24"/>
        </w:rPr>
        <w:t>审议</w:t>
      </w:r>
      <w:r w:rsidRPr="0067037E">
        <w:rPr>
          <w:rFonts w:ascii="宋体" w:eastAsia="宋体" w:hAnsi="宋体" w:cs="宋体"/>
          <w:sz w:val="24"/>
          <w:szCs w:val="24"/>
        </w:rPr>
        <w:t>）</w:t>
      </w:r>
    </w:p>
    <w:p w14:paraId="0FCFEEDD" w14:textId="2372A2CF" w:rsidR="00FB17AF" w:rsidRPr="0067037E" w:rsidRDefault="00E94A4F" w:rsidP="00107807">
      <w:pPr>
        <w:spacing w:before="240" w:after="240"/>
        <w:ind w:firstLineChars="200" w:firstLine="460"/>
        <w:rPr>
          <w:rFonts w:ascii="宋体" w:eastAsia="宋体" w:hAnsi="宋体" w:cs="宋体"/>
          <w:sz w:val="24"/>
          <w:szCs w:val="24"/>
        </w:rPr>
      </w:pPr>
      <w:r>
        <w:rPr>
          <w:rFonts w:ascii="宋体" w:eastAsia="宋体" w:hAnsi="宋体" w:cs="宋体"/>
          <w:sz w:val="23"/>
          <w:szCs w:val="23"/>
        </w:rPr>
        <w:t>各专业认证决定人员</w:t>
      </w:r>
      <w:r>
        <w:rPr>
          <w:rFonts w:ascii="宋体" w:eastAsia="宋体" w:hAnsi="宋体" w:cs="宋体"/>
          <w:sz w:val="24"/>
          <w:szCs w:val="24"/>
        </w:rPr>
        <w:t>在对审核组提供的信息及不符合纠正和纠正措施进行有效地审查和验证的基础上做出授予或拒绝认证、扩大或缩小认证范围、暂停或</w:t>
      </w:r>
      <w:r w:rsidRPr="0067037E">
        <w:rPr>
          <w:rFonts w:ascii="宋体" w:eastAsia="宋体" w:hAnsi="宋体" w:cs="宋体"/>
          <w:sz w:val="24"/>
          <w:szCs w:val="24"/>
        </w:rPr>
        <w:lastRenderedPageBreak/>
        <w:t>恢复认证、撤销认证或更新认证的决定。并将技术</w:t>
      </w:r>
      <w:r w:rsidR="00D542E9" w:rsidRPr="0067037E">
        <w:rPr>
          <w:rFonts w:ascii="宋体" w:eastAsia="宋体" w:hAnsi="宋体" w:cs="宋体" w:hint="eastAsia"/>
          <w:sz w:val="24"/>
          <w:szCs w:val="24"/>
        </w:rPr>
        <w:t>审议</w:t>
      </w:r>
      <w:r w:rsidRPr="0067037E">
        <w:rPr>
          <w:rFonts w:ascii="宋体" w:eastAsia="宋体" w:hAnsi="宋体" w:cs="宋体"/>
          <w:sz w:val="24"/>
          <w:szCs w:val="24"/>
        </w:rPr>
        <w:t>的结论意见记录在《</w:t>
      </w:r>
      <w:r w:rsidR="00542740" w:rsidRPr="0067037E">
        <w:rPr>
          <w:rFonts w:ascii="宋体" w:eastAsia="宋体" w:hAnsi="宋体" w:cs="宋体" w:hint="eastAsia"/>
          <w:sz w:val="24"/>
          <w:szCs w:val="24"/>
        </w:rPr>
        <w:t>审核报告认证决定小组审议记录</w:t>
      </w:r>
      <w:r w:rsidRPr="0067037E">
        <w:rPr>
          <w:rFonts w:ascii="宋体" w:eastAsia="宋体" w:hAnsi="宋体" w:cs="宋体"/>
          <w:sz w:val="24"/>
          <w:szCs w:val="24"/>
        </w:rPr>
        <w:t>》中。</w:t>
      </w:r>
      <w:r w:rsidRPr="0067037E">
        <w:rPr>
          <w:rFonts w:ascii="宋体" w:eastAsia="宋体" w:hAnsi="宋体" w:cs="宋体" w:hint="eastAsia"/>
          <w:sz w:val="24"/>
          <w:szCs w:val="24"/>
        </w:rPr>
        <w:t xml:space="preserve">                          </w:t>
      </w:r>
      <w:r w:rsidRPr="0067037E">
        <w:rPr>
          <w:rFonts w:ascii="宋体" w:eastAsia="宋体" w:hAnsi="宋体" w:cs="宋体" w:hint="eastAsia"/>
          <w:i/>
          <w:iCs/>
          <w:sz w:val="24"/>
          <w:szCs w:val="24"/>
        </w:rPr>
        <w:t xml:space="preserve"> </w:t>
      </w:r>
    </w:p>
    <w:p w14:paraId="47510F90"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 xml:space="preserve">.3 </w:t>
      </w:r>
      <w:r w:rsidRPr="0067037E">
        <w:rPr>
          <w:rFonts w:ascii="宋体" w:eastAsia="宋体" w:hAnsi="宋体" w:cs="宋体"/>
          <w:sz w:val="24"/>
          <w:szCs w:val="24"/>
        </w:rPr>
        <w:t>认证批准</w:t>
      </w:r>
    </w:p>
    <w:p w14:paraId="0BCEE2F4" w14:textId="77777777" w:rsidR="00FB17AF" w:rsidRDefault="00E94A4F">
      <w:pPr>
        <w:spacing w:before="240" w:after="240"/>
        <w:ind w:firstLineChars="200" w:firstLine="480"/>
        <w:rPr>
          <w:rFonts w:ascii="宋体" w:eastAsia="宋体" w:hAnsi="宋体"/>
          <w:sz w:val="20"/>
          <w:szCs w:val="20"/>
        </w:rPr>
      </w:pPr>
      <w:r w:rsidRPr="0067037E">
        <w:rPr>
          <w:rFonts w:ascii="宋体" w:eastAsia="宋体" w:hAnsi="宋体" w:cs="宋体"/>
          <w:sz w:val="24"/>
          <w:szCs w:val="24"/>
        </w:rPr>
        <w:t>总经理</w:t>
      </w:r>
      <w:r>
        <w:rPr>
          <w:rFonts w:ascii="宋体" w:eastAsia="宋体" w:hAnsi="宋体" w:cs="宋体"/>
          <w:sz w:val="24"/>
          <w:szCs w:val="24"/>
        </w:rPr>
        <w:t>基于认证决定意见做出认证批准，签发</w:t>
      </w:r>
      <w:r>
        <w:rPr>
          <w:rFonts w:ascii="宋体" w:eastAsia="宋体" w:hAnsi="宋体" w:cs="宋体" w:hint="eastAsia"/>
          <w:sz w:val="24"/>
          <w:szCs w:val="24"/>
        </w:rPr>
        <w:t>认证</w:t>
      </w:r>
      <w:r>
        <w:rPr>
          <w:rFonts w:ascii="宋体" w:eastAsia="宋体" w:hAnsi="宋体" w:cs="宋体"/>
          <w:sz w:val="24"/>
          <w:szCs w:val="24"/>
        </w:rPr>
        <w:t>文件。</w:t>
      </w:r>
    </w:p>
    <w:p w14:paraId="1AE563BD"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1</w:t>
      </w:r>
      <w:r>
        <w:rPr>
          <w:rFonts w:ascii="宋体" w:eastAsia="宋体" w:hAnsi="宋体" w:cs="Tahoma"/>
          <w:sz w:val="24"/>
          <w:szCs w:val="24"/>
        </w:rPr>
        <w:t xml:space="preserve">.4 </w:t>
      </w:r>
      <w:r>
        <w:rPr>
          <w:rFonts w:ascii="宋体" w:eastAsia="宋体" w:hAnsi="宋体" w:cs="宋体"/>
          <w:sz w:val="24"/>
          <w:szCs w:val="24"/>
        </w:rPr>
        <w:t>证书制作与签发</w:t>
      </w:r>
    </w:p>
    <w:p w14:paraId="6D300CDE" w14:textId="77777777" w:rsidR="00FB17AF" w:rsidRDefault="00E94A4F" w:rsidP="00107807">
      <w:pPr>
        <w:spacing w:before="240" w:after="240"/>
        <w:ind w:firstLineChars="200" w:firstLine="480"/>
        <w:rPr>
          <w:rFonts w:ascii="宋体" w:eastAsia="宋体" w:hAnsi="宋体"/>
          <w:sz w:val="20"/>
          <w:szCs w:val="20"/>
        </w:rPr>
      </w:pPr>
      <w:r>
        <w:rPr>
          <w:rFonts w:ascii="宋体" w:eastAsia="宋体" w:hAnsi="宋体" w:cs="宋体" w:hint="eastAsia"/>
          <w:sz w:val="24"/>
          <w:szCs w:val="24"/>
        </w:rPr>
        <w:t>审核</w:t>
      </w:r>
      <w:r>
        <w:rPr>
          <w:rFonts w:ascii="宋体" w:eastAsia="宋体" w:hAnsi="宋体" w:cs="宋体"/>
          <w:sz w:val="24"/>
          <w:szCs w:val="24"/>
        </w:rPr>
        <w:t>部依据认证批准的结论和范围制作认证文件，包括认证证书和（或）各类认证决定通知书。</w:t>
      </w:r>
    </w:p>
    <w:p w14:paraId="676A9E3A"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 xml:space="preserve">.5 </w:t>
      </w:r>
      <w:r w:rsidRPr="0067037E">
        <w:rPr>
          <w:rFonts w:ascii="宋体" w:eastAsia="宋体" w:hAnsi="宋体" w:cs="宋体"/>
          <w:sz w:val="24"/>
          <w:szCs w:val="24"/>
        </w:rPr>
        <w:t>认证信息上报</w:t>
      </w:r>
    </w:p>
    <w:p w14:paraId="012BB8C4" w14:textId="597C5A7B" w:rsidR="00FB17AF" w:rsidRPr="0067037E" w:rsidRDefault="00542740">
      <w:pPr>
        <w:spacing w:before="240" w:after="240"/>
        <w:ind w:left="480"/>
        <w:rPr>
          <w:rFonts w:ascii="宋体" w:eastAsia="宋体" w:hAnsi="宋体"/>
          <w:sz w:val="20"/>
          <w:szCs w:val="20"/>
        </w:rPr>
      </w:pPr>
      <w:r w:rsidRPr="0067037E">
        <w:rPr>
          <w:rFonts w:ascii="宋体" w:eastAsia="宋体" w:hAnsi="宋体" w:cs="宋体" w:hint="eastAsia"/>
          <w:sz w:val="24"/>
          <w:szCs w:val="24"/>
        </w:rPr>
        <w:t>审核部</w:t>
      </w:r>
      <w:r w:rsidR="00E94A4F" w:rsidRPr="0067037E">
        <w:rPr>
          <w:rFonts w:ascii="宋体" w:eastAsia="宋体" w:hAnsi="宋体" w:cs="宋体"/>
          <w:sz w:val="24"/>
          <w:szCs w:val="24"/>
        </w:rPr>
        <w:t>认证信息管理员按照《认证信息管理程序》规定的时限和方法，及时将认证信息上报</w:t>
      </w:r>
      <w:r w:rsidR="00E94A4F" w:rsidRPr="0067037E">
        <w:rPr>
          <w:rFonts w:ascii="宋体" w:eastAsia="宋体" w:hAnsi="宋体" w:cs="Tahoma"/>
          <w:sz w:val="24"/>
          <w:szCs w:val="24"/>
        </w:rPr>
        <w:t xml:space="preserve"> CNCA</w:t>
      </w:r>
      <w:r w:rsidR="00E94A4F" w:rsidRPr="0067037E">
        <w:rPr>
          <w:rFonts w:ascii="宋体" w:eastAsia="宋体" w:hAnsi="宋体" w:cs="宋体"/>
          <w:sz w:val="24"/>
          <w:szCs w:val="24"/>
        </w:rPr>
        <w:t>。</w:t>
      </w:r>
    </w:p>
    <w:p w14:paraId="055BF339"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 xml:space="preserve">.6 </w:t>
      </w:r>
      <w:r w:rsidRPr="0067037E">
        <w:rPr>
          <w:rFonts w:ascii="宋体" w:eastAsia="宋体" w:hAnsi="宋体" w:cs="宋体"/>
          <w:sz w:val="24"/>
          <w:szCs w:val="24"/>
        </w:rPr>
        <w:t>证书发放</w:t>
      </w:r>
    </w:p>
    <w:p w14:paraId="338E9824" w14:textId="77777777" w:rsidR="00FB17AF" w:rsidRPr="0067037E" w:rsidRDefault="00E94A4F" w:rsidP="00107807">
      <w:pPr>
        <w:spacing w:before="240" w:after="240"/>
        <w:ind w:firstLineChars="200" w:firstLine="480"/>
        <w:rPr>
          <w:rFonts w:ascii="宋体" w:eastAsia="宋体" w:hAnsi="宋体"/>
          <w:sz w:val="20"/>
          <w:szCs w:val="20"/>
        </w:rPr>
      </w:pPr>
      <w:r w:rsidRPr="0067037E">
        <w:rPr>
          <w:rFonts w:ascii="宋体" w:eastAsia="宋体" w:hAnsi="宋体" w:cs="宋体"/>
          <w:sz w:val="24"/>
          <w:szCs w:val="24"/>
        </w:rPr>
        <w:t>市场部客服人员依照认证客户的缴费情况，申领并发放认证文件和审核报告。</w:t>
      </w:r>
    </w:p>
    <w:p w14:paraId="006F7887"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1</w:t>
      </w:r>
      <w:r w:rsidRPr="0067037E">
        <w:rPr>
          <w:rFonts w:ascii="宋体" w:eastAsia="宋体" w:hAnsi="宋体" w:cs="Tahoma"/>
          <w:sz w:val="24"/>
          <w:szCs w:val="24"/>
        </w:rPr>
        <w:t xml:space="preserve">.7 </w:t>
      </w:r>
      <w:r w:rsidRPr="0067037E">
        <w:rPr>
          <w:rFonts w:ascii="宋体" w:eastAsia="宋体" w:hAnsi="宋体" w:cs="宋体"/>
          <w:sz w:val="24"/>
          <w:szCs w:val="24"/>
        </w:rPr>
        <w:t>审核案卷归档保存</w:t>
      </w:r>
    </w:p>
    <w:p w14:paraId="7EF9F52E" w14:textId="69A2F10E" w:rsidR="00FB17AF" w:rsidRPr="0067037E" w:rsidRDefault="00542740" w:rsidP="00542740">
      <w:pPr>
        <w:spacing w:before="240" w:after="240"/>
        <w:rPr>
          <w:rFonts w:ascii="宋体" w:eastAsia="宋体" w:hAnsi="宋体"/>
          <w:sz w:val="20"/>
          <w:szCs w:val="20"/>
        </w:rPr>
      </w:pPr>
      <w:r w:rsidRPr="0067037E">
        <w:rPr>
          <w:rFonts w:ascii="宋体" w:eastAsia="宋体" w:hAnsi="宋体" w:cs="宋体" w:hint="eastAsia"/>
          <w:sz w:val="24"/>
          <w:szCs w:val="24"/>
        </w:rPr>
        <w:t>审核部</w:t>
      </w:r>
      <w:r w:rsidR="00E94A4F" w:rsidRPr="0067037E">
        <w:rPr>
          <w:rFonts w:ascii="宋体" w:eastAsia="宋体" w:hAnsi="宋体" w:cs="宋体"/>
          <w:sz w:val="24"/>
          <w:szCs w:val="24"/>
        </w:rPr>
        <w:t>完成电子审核案卷和纸板审核资料（审核计划、首末次会议签到表、不符合报告等）的归档保存。</w:t>
      </w:r>
    </w:p>
    <w:p w14:paraId="563FE7A3"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b/>
          <w:bCs/>
          <w:sz w:val="24"/>
          <w:szCs w:val="24"/>
        </w:rPr>
        <w:t>4.</w:t>
      </w:r>
      <w:r w:rsidRPr="0067037E">
        <w:rPr>
          <w:rFonts w:ascii="宋体" w:eastAsia="宋体" w:hAnsi="宋体" w:cs="Tahoma" w:hint="eastAsia"/>
          <w:b/>
          <w:bCs/>
          <w:sz w:val="24"/>
          <w:szCs w:val="24"/>
        </w:rPr>
        <w:t>2</w:t>
      </w:r>
      <w:r w:rsidRPr="0067037E">
        <w:rPr>
          <w:rFonts w:ascii="宋体" w:eastAsia="宋体" w:hAnsi="宋体" w:cs="Tahoma"/>
          <w:b/>
          <w:bCs/>
          <w:sz w:val="24"/>
          <w:szCs w:val="24"/>
        </w:rPr>
        <w:t xml:space="preserve"> </w:t>
      </w:r>
      <w:r w:rsidRPr="0067037E">
        <w:rPr>
          <w:rFonts w:ascii="宋体" w:eastAsia="宋体" w:hAnsi="宋体" w:cs="宋体"/>
          <w:b/>
          <w:bCs/>
          <w:sz w:val="24"/>
          <w:szCs w:val="24"/>
        </w:rPr>
        <w:t>授予或拒绝初次认证</w:t>
      </w:r>
    </w:p>
    <w:p w14:paraId="6CA630DA"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 xml:space="preserve">.1 </w:t>
      </w:r>
      <w:r>
        <w:rPr>
          <w:rFonts w:ascii="宋体" w:eastAsia="宋体" w:hAnsi="宋体" w:cs="宋体"/>
          <w:sz w:val="24"/>
          <w:szCs w:val="24"/>
        </w:rPr>
        <w:t>认证决定前，应对审核组提供的如下信息进行有效的审查：</w:t>
      </w:r>
    </w:p>
    <w:p w14:paraId="3EAD16D4" w14:textId="77777777" w:rsidR="00FB17AF" w:rsidRDefault="00E94A4F">
      <w:pPr>
        <w:numPr>
          <w:ilvl w:val="0"/>
          <w:numId w:val="7"/>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审核报告，包括：</w:t>
      </w:r>
    </w:p>
    <w:p w14:paraId="115191C5"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4"/>
          <w:szCs w:val="24"/>
        </w:rPr>
        <w:t xml:space="preserve">① </w:t>
      </w:r>
      <w:r>
        <w:rPr>
          <w:rFonts w:ascii="宋体" w:eastAsia="宋体" w:hAnsi="宋体" w:cs="宋体"/>
          <w:sz w:val="24"/>
          <w:szCs w:val="24"/>
        </w:rPr>
        <w:t>提供给认证机构用于申请评审的信息的确认；</w:t>
      </w:r>
    </w:p>
    <w:p w14:paraId="0151E260"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4"/>
          <w:szCs w:val="24"/>
        </w:rPr>
        <w:t xml:space="preserve">② </w:t>
      </w:r>
      <w:r>
        <w:rPr>
          <w:rFonts w:ascii="宋体" w:eastAsia="宋体" w:hAnsi="宋体" w:cs="宋体"/>
          <w:sz w:val="24"/>
          <w:szCs w:val="24"/>
        </w:rPr>
        <w:t>是否达到审核目的的确认。</w:t>
      </w:r>
    </w:p>
    <w:p w14:paraId="3D662C01" w14:textId="77777777" w:rsidR="00FB17AF" w:rsidRDefault="00E94A4F">
      <w:pPr>
        <w:numPr>
          <w:ilvl w:val="0"/>
          <w:numId w:val="8"/>
        </w:numPr>
        <w:tabs>
          <w:tab w:val="left" w:pos="840"/>
        </w:tabs>
        <w:spacing w:before="240" w:after="240"/>
        <w:rPr>
          <w:rFonts w:ascii="宋体" w:eastAsia="宋体" w:hAnsi="宋体"/>
          <w:sz w:val="20"/>
          <w:szCs w:val="20"/>
        </w:rPr>
      </w:pPr>
      <w:r>
        <w:rPr>
          <w:rFonts w:ascii="宋体" w:eastAsia="宋体" w:hAnsi="宋体" w:cs="宋体"/>
          <w:sz w:val="23"/>
          <w:szCs w:val="23"/>
        </w:rPr>
        <w:t>审核证据和审核发现，是否足以覆盖认证范围，能否确定认证要求的满足情况；</w:t>
      </w:r>
      <w:bookmarkStart w:id="1" w:name="page3"/>
      <w:bookmarkEnd w:id="1"/>
    </w:p>
    <w:p w14:paraId="13B305DF" w14:textId="77777777" w:rsidR="00FB17AF" w:rsidRDefault="00E94A4F">
      <w:pPr>
        <w:numPr>
          <w:ilvl w:val="0"/>
          <w:numId w:val="9"/>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反映以下问题的严重不符合，是否已评审、接受并验证了纠正和纠正措施的有效性：</w:t>
      </w:r>
    </w:p>
    <w:p w14:paraId="55F50358"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4"/>
          <w:szCs w:val="24"/>
        </w:rPr>
        <w:t xml:space="preserve">① </w:t>
      </w:r>
      <w:r>
        <w:rPr>
          <w:rFonts w:ascii="宋体" w:eastAsia="宋体" w:hAnsi="宋体" w:cs="宋体"/>
          <w:sz w:val="24"/>
          <w:szCs w:val="24"/>
        </w:rPr>
        <w:t>在持续改进管理体系的有效性方面存在缺陷，实现目标有重大疑问；</w:t>
      </w:r>
    </w:p>
    <w:p w14:paraId="338E1DD0"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4"/>
          <w:szCs w:val="24"/>
        </w:rPr>
        <w:t xml:space="preserve">② </w:t>
      </w:r>
      <w:r>
        <w:rPr>
          <w:rFonts w:ascii="宋体" w:eastAsia="宋体" w:hAnsi="宋体" w:cs="宋体"/>
          <w:sz w:val="24"/>
          <w:szCs w:val="24"/>
        </w:rPr>
        <w:t>制定的目标不可测量、或测量方法不明确；</w:t>
      </w:r>
    </w:p>
    <w:p w14:paraId="6E1A7C0B"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3"/>
          <w:szCs w:val="23"/>
        </w:rPr>
        <w:lastRenderedPageBreak/>
        <w:t xml:space="preserve">③ </w:t>
      </w:r>
      <w:r>
        <w:rPr>
          <w:rFonts w:ascii="宋体" w:eastAsia="宋体" w:hAnsi="宋体" w:cs="宋体"/>
          <w:sz w:val="23"/>
          <w:szCs w:val="23"/>
        </w:rPr>
        <w:t>对实现目标具有重要影响的关键点的监视和测量未有效运行，或者对这些关</w:t>
      </w:r>
      <w:r>
        <w:rPr>
          <w:rFonts w:ascii="宋体" w:eastAsia="宋体" w:hAnsi="宋体" w:cs="宋体"/>
          <w:sz w:val="24"/>
          <w:szCs w:val="24"/>
        </w:rPr>
        <w:t>键点的报告或评审记录不完整或无效；</w:t>
      </w:r>
    </w:p>
    <w:p w14:paraId="091596C7" w14:textId="77777777" w:rsidR="00FB17AF" w:rsidRDefault="00E94A4F">
      <w:pPr>
        <w:spacing w:before="240" w:after="240"/>
        <w:ind w:left="840"/>
        <w:rPr>
          <w:rFonts w:ascii="宋体" w:eastAsia="宋体" w:hAnsi="宋体"/>
          <w:sz w:val="20"/>
          <w:szCs w:val="20"/>
        </w:rPr>
      </w:pPr>
      <w:r>
        <w:rPr>
          <w:rFonts w:ascii="宋体" w:eastAsia="宋体" w:hAnsi="宋体" w:cs="Microsoft YaHei UI"/>
          <w:sz w:val="24"/>
          <w:szCs w:val="24"/>
        </w:rPr>
        <w:t xml:space="preserve">④ </w:t>
      </w:r>
      <w:r>
        <w:rPr>
          <w:rFonts w:ascii="宋体" w:eastAsia="宋体" w:hAnsi="宋体" w:cs="宋体"/>
          <w:sz w:val="24"/>
          <w:szCs w:val="24"/>
        </w:rPr>
        <w:t>其他严重不符合项。</w:t>
      </w:r>
    </w:p>
    <w:p w14:paraId="1C460F9C" w14:textId="77777777" w:rsidR="00FB17AF" w:rsidRDefault="00E94A4F">
      <w:pPr>
        <w:numPr>
          <w:ilvl w:val="0"/>
          <w:numId w:val="10"/>
        </w:numPr>
        <w:tabs>
          <w:tab w:val="left" w:pos="840"/>
        </w:tabs>
        <w:spacing w:before="240" w:after="240"/>
        <w:ind w:right="986" w:firstLine="420"/>
        <w:rPr>
          <w:rFonts w:ascii="宋体" w:eastAsia="宋体" w:hAnsi="宋体"/>
          <w:sz w:val="20"/>
          <w:szCs w:val="20"/>
        </w:rPr>
      </w:pPr>
      <w:r>
        <w:rPr>
          <w:rFonts w:ascii="宋体" w:eastAsia="宋体" w:hAnsi="宋体" w:cs="宋体"/>
          <w:sz w:val="24"/>
          <w:szCs w:val="24"/>
        </w:rPr>
        <w:t xml:space="preserve">对于所有轻微不符合，是否已审查和接受了纠正和纠正措施的计划。 </w:t>
      </w:r>
    </w:p>
    <w:p w14:paraId="46D199CE" w14:textId="77777777" w:rsidR="00FB17AF" w:rsidRDefault="00E94A4F">
      <w:pPr>
        <w:tabs>
          <w:tab w:val="left" w:pos="840"/>
        </w:tabs>
        <w:spacing w:before="240" w:after="240"/>
        <w:ind w:right="986"/>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 xml:space="preserve">.2 </w:t>
      </w:r>
      <w:r>
        <w:rPr>
          <w:rFonts w:ascii="宋体" w:eastAsia="宋体" w:hAnsi="宋体" w:cs="宋体"/>
          <w:sz w:val="24"/>
          <w:szCs w:val="24"/>
        </w:rPr>
        <w:t>认证批准的条件</w:t>
      </w:r>
    </w:p>
    <w:p w14:paraId="72064E46"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 xml:space="preserve">.2.1 </w:t>
      </w:r>
      <w:r>
        <w:rPr>
          <w:rFonts w:ascii="宋体" w:eastAsia="宋体" w:hAnsi="宋体" w:cs="宋体"/>
          <w:sz w:val="24"/>
          <w:szCs w:val="24"/>
        </w:rPr>
        <w:t>如果有充分的客观证据证明申请组织满足下列要求的，评定该申请组织符合认证要求，可向其颁发认证证书。</w:t>
      </w:r>
    </w:p>
    <w:p w14:paraId="76F5B67B" w14:textId="77777777" w:rsidR="00FB17AF" w:rsidRDefault="00E94A4F">
      <w:pPr>
        <w:numPr>
          <w:ilvl w:val="0"/>
          <w:numId w:val="11"/>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申请组织的管理体系符合标准要求且运行有效。</w:t>
      </w:r>
    </w:p>
    <w:p w14:paraId="4B6691FB" w14:textId="77777777" w:rsidR="00FB17AF" w:rsidRDefault="00E94A4F">
      <w:pPr>
        <w:numPr>
          <w:ilvl w:val="0"/>
          <w:numId w:val="11"/>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认证范围覆盖的产品和服务符合相关法律法规要求。</w:t>
      </w:r>
    </w:p>
    <w:p w14:paraId="38FB296B" w14:textId="77777777" w:rsidR="00FB17AF" w:rsidRDefault="00E94A4F">
      <w:pPr>
        <w:numPr>
          <w:ilvl w:val="0"/>
          <w:numId w:val="11"/>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申请组织按照认证合同规定履行了相关义务。</w:t>
      </w:r>
    </w:p>
    <w:p w14:paraId="1670C28B"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 xml:space="preserve">.2.2 </w:t>
      </w:r>
      <w:r>
        <w:rPr>
          <w:rFonts w:ascii="宋体" w:eastAsia="宋体" w:hAnsi="宋体" w:cs="宋体"/>
          <w:sz w:val="24"/>
          <w:szCs w:val="24"/>
        </w:rPr>
        <w:t>有下列情形之一的，不予批准认证：</w:t>
      </w:r>
    </w:p>
    <w:p w14:paraId="7EE40BB6" w14:textId="77777777" w:rsidR="00FB17AF" w:rsidRDefault="00E94A4F">
      <w:pPr>
        <w:numPr>
          <w:ilvl w:val="1"/>
          <w:numId w:val="12"/>
        </w:numPr>
        <w:tabs>
          <w:tab w:val="left" w:pos="940"/>
        </w:tabs>
        <w:spacing w:before="240" w:after="240"/>
        <w:ind w:left="940" w:hanging="460"/>
        <w:rPr>
          <w:rFonts w:ascii="宋体" w:eastAsia="宋体" w:hAnsi="宋体" w:cs="Tahoma"/>
          <w:sz w:val="24"/>
          <w:szCs w:val="24"/>
        </w:rPr>
      </w:pPr>
      <w:r>
        <w:rPr>
          <w:rFonts w:ascii="宋体" w:eastAsia="宋体" w:hAnsi="宋体" w:cs="宋体"/>
          <w:sz w:val="24"/>
          <w:szCs w:val="24"/>
        </w:rPr>
        <w:t>组织无标准生产或企标未经国家主管部门认可或备案；</w:t>
      </w:r>
    </w:p>
    <w:p w14:paraId="0DA22E52" w14:textId="77777777" w:rsidR="00FB17AF" w:rsidRPr="0067037E" w:rsidRDefault="00E94A4F">
      <w:pPr>
        <w:numPr>
          <w:ilvl w:val="1"/>
          <w:numId w:val="12"/>
        </w:numPr>
        <w:tabs>
          <w:tab w:val="left" w:pos="940"/>
        </w:tabs>
        <w:spacing w:before="240" w:after="240"/>
        <w:ind w:left="940" w:hanging="460"/>
        <w:rPr>
          <w:rFonts w:ascii="宋体" w:eastAsia="宋体" w:hAnsi="宋体" w:cs="Tahoma"/>
          <w:sz w:val="24"/>
          <w:szCs w:val="24"/>
        </w:rPr>
      </w:pPr>
      <w:r w:rsidRPr="0067037E">
        <w:rPr>
          <w:rFonts w:ascii="宋体" w:eastAsia="宋体" w:hAnsi="宋体" w:cs="宋体"/>
          <w:sz w:val="24"/>
          <w:szCs w:val="24"/>
        </w:rPr>
        <w:t>管理体系运行时间未超过三个月或不能证明超过三个月的；</w:t>
      </w:r>
    </w:p>
    <w:p w14:paraId="21D7B42B" w14:textId="77777777" w:rsidR="00FB17AF" w:rsidRPr="0067037E" w:rsidRDefault="00E94A4F">
      <w:pPr>
        <w:numPr>
          <w:ilvl w:val="1"/>
          <w:numId w:val="12"/>
        </w:numPr>
        <w:tabs>
          <w:tab w:val="left" w:pos="922"/>
        </w:tabs>
        <w:spacing w:before="240" w:after="240"/>
        <w:ind w:right="6" w:firstLine="480"/>
        <w:rPr>
          <w:rFonts w:ascii="宋体" w:eastAsia="宋体" w:hAnsi="宋体" w:cs="Tahoma"/>
          <w:sz w:val="24"/>
          <w:szCs w:val="24"/>
        </w:rPr>
      </w:pPr>
      <w:r w:rsidRPr="0067037E">
        <w:rPr>
          <w:rFonts w:ascii="宋体" w:eastAsia="宋体" w:hAnsi="宋体" w:cs="宋体"/>
          <w:sz w:val="24"/>
          <w:szCs w:val="24"/>
        </w:rPr>
        <w:t>未按产品标准规定进行型式试验，或不能提供实物质量验证客观证据</w:t>
      </w:r>
    </w:p>
    <w:p w14:paraId="669277F3" w14:textId="77777777" w:rsidR="00FB17AF" w:rsidRPr="0067037E" w:rsidRDefault="00E94A4F">
      <w:pPr>
        <w:tabs>
          <w:tab w:val="left" w:pos="922"/>
        </w:tabs>
        <w:spacing w:before="240" w:after="240"/>
        <w:ind w:right="6"/>
        <w:rPr>
          <w:rFonts w:ascii="宋体" w:eastAsia="宋体" w:hAnsi="宋体" w:cs="Tahoma"/>
          <w:sz w:val="24"/>
          <w:szCs w:val="24"/>
        </w:rPr>
      </w:pPr>
      <w:r w:rsidRPr="0067037E">
        <w:rPr>
          <w:rFonts w:ascii="宋体" w:eastAsia="宋体" w:hAnsi="宋体" w:cs="宋体"/>
          <w:sz w:val="24"/>
          <w:szCs w:val="24"/>
        </w:rPr>
        <w:t>（证据包括最终用户或顾客的评价意见）。</w:t>
      </w:r>
    </w:p>
    <w:p w14:paraId="1C109E70" w14:textId="77777777" w:rsidR="00FB17AF" w:rsidRDefault="00E94A4F">
      <w:pPr>
        <w:numPr>
          <w:ilvl w:val="0"/>
          <w:numId w:val="13"/>
        </w:numPr>
        <w:tabs>
          <w:tab w:val="left" w:pos="840"/>
        </w:tabs>
        <w:spacing w:before="240" w:after="240"/>
        <w:ind w:left="840" w:right="6" w:hanging="420"/>
        <w:rPr>
          <w:rFonts w:ascii="宋体" w:eastAsia="宋体" w:hAnsi="宋体" w:cs="Tahoma"/>
          <w:sz w:val="24"/>
          <w:szCs w:val="24"/>
        </w:rPr>
      </w:pPr>
      <w:r w:rsidRPr="0067037E">
        <w:rPr>
          <w:rFonts w:ascii="宋体" w:eastAsia="宋体" w:hAnsi="宋体" w:cs="宋体"/>
          <w:sz w:val="24"/>
          <w:szCs w:val="24"/>
        </w:rPr>
        <w:t>国家质量监督抽查或上级主管部门质量抽查，产品质量不合格或被媒体曝光，又无有效</w:t>
      </w:r>
      <w:r>
        <w:rPr>
          <w:rFonts w:ascii="宋体" w:eastAsia="宋体" w:hAnsi="宋体" w:cs="宋体"/>
          <w:sz w:val="24"/>
          <w:szCs w:val="24"/>
        </w:rPr>
        <w:t>纠正措施证据；</w:t>
      </w:r>
    </w:p>
    <w:p w14:paraId="449AFD83" w14:textId="77777777" w:rsidR="00FB17AF" w:rsidRDefault="00E94A4F">
      <w:pPr>
        <w:numPr>
          <w:ilvl w:val="0"/>
          <w:numId w:val="13"/>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发生重大环境、职业健康安全、食品安全事故，又无有效纠正措施证据；</w:t>
      </w:r>
    </w:p>
    <w:p w14:paraId="08FC67BB"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 xml:space="preserve">.2.3 </w:t>
      </w:r>
      <w:r>
        <w:rPr>
          <w:rFonts w:ascii="宋体" w:eastAsia="宋体" w:hAnsi="宋体" w:cs="宋体"/>
          <w:sz w:val="24"/>
          <w:szCs w:val="24"/>
        </w:rPr>
        <w:t>有下列情形之一的，应采取补救措施后方可批准认证：</w:t>
      </w:r>
    </w:p>
    <w:p w14:paraId="56241BF1" w14:textId="77777777" w:rsidR="00FB17AF" w:rsidRDefault="00E94A4F">
      <w:pPr>
        <w:numPr>
          <w:ilvl w:val="0"/>
          <w:numId w:val="14"/>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现场审核中遗漏过程要求（标准要素）或区域、场所、部门；</w:t>
      </w:r>
    </w:p>
    <w:p w14:paraId="4250D06E" w14:textId="77777777" w:rsidR="00FB17AF" w:rsidRDefault="00E94A4F">
      <w:pPr>
        <w:numPr>
          <w:ilvl w:val="0"/>
          <w:numId w:val="14"/>
        </w:numPr>
        <w:tabs>
          <w:tab w:val="left" w:pos="840"/>
        </w:tabs>
        <w:spacing w:before="240" w:after="240"/>
        <w:ind w:left="840" w:right="6" w:hanging="420"/>
        <w:rPr>
          <w:rFonts w:ascii="宋体" w:eastAsia="宋体" w:hAnsi="宋体" w:cs="Tahoma"/>
          <w:sz w:val="24"/>
          <w:szCs w:val="24"/>
        </w:rPr>
      </w:pPr>
      <w:r>
        <w:rPr>
          <w:rFonts w:ascii="宋体" w:eastAsia="宋体" w:hAnsi="宋体" w:cs="宋体"/>
          <w:sz w:val="24"/>
          <w:szCs w:val="24"/>
        </w:rPr>
        <w:t>严重不符合纠正和纠正措施或轻微不符合纠正和纠正措施计划未经验证有效或纠正措施实施证据不充分的；</w:t>
      </w:r>
    </w:p>
    <w:p w14:paraId="3158EAAC" w14:textId="77777777" w:rsidR="00FB17AF" w:rsidRDefault="00E94A4F">
      <w:pPr>
        <w:numPr>
          <w:ilvl w:val="0"/>
          <w:numId w:val="14"/>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未提供应有的产品实物质量检验或环境和职业健康安全绩效的客观证据；</w:t>
      </w:r>
    </w:p>
    <w:p w14:paraId="3B2F92BD" w14:textId="77777777" w:rsidR="00FB17AF" w:rsidRDefault="00E94A4F">
      <w:pPr>
        <w:numPr>
          <w:ilvl w:val="0"/>
          <w:numId w:val="14"/>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审核报告与审核发现记录不一致，或审核报告中引用的审核证据无追溯性；</w:t>
      </w:r>
    </w:p>
    <w:p w14:paraId="2B1D36BA" w14:textId="77777777" w:rsidR="00FB17AF" w:rsidRDefault="00E94A4F">
      <w:pPr>
        <w:numPr>
          <w:ilvl w:val="0"/>
          <w:numId w:val="14"/>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认证范围表述经确认不符合认可规范要求。</w:t>
      </w:r>
    </w:p>
    <w:p w14:paraId="1AC93DC9" w14:textId="77777777" w:rsidR="00FB17AF" w:rsidRDefault="00E94A4F">
      <w:pPr>
        <w:spacing w:before="240" w:after="240"/>
        <w:rPr>
          <w:rFonts w:ascii="宋体" w:eastAsia="宋体" w:hAnsi="宋体"/>
          <w:sz w:val="20"/>
          <w:szCs w:val="20"/>
        </w:rPr>
      </w:pPr>
      <w:r>
        <w:rPr>
          <w:rFonts w:ascii="宋体" w:eastAsia="宋体" w:hAnsi="宋体" w:cs="Tahoma"/>
          <w:sz w:val="24"/>
          <w:szCs w:val="24"/>
        </w:rPr>
        <w:lastRenderedPageBreak/>
        <w:t>4.</w:t>
      </w:r>
      <w:r>
        <w:rPr>
          <w:rFonts w:ascii="宋体" w:eastAsia="宋体" w:hAnsi="宋体" w:cs="Tahoma" w:hint="eastAsia"/>
          <w:sz w:val="24"/>
          <w:szCs w:val="24"/>
        </w:rPr>
        <w:t>2</w:t>
      </w:r>
      <w:r>
        <w:rPr>
          <w:rFonts w:ascii="宋体" w:eastAsia="宋体" w:hAnsi="宋体" w:cs="Tahoma"/>
          <w:sz w:val="24"/>
          <w:szCs w:val="24"/>
        </w:rPr>
        <w:t>.</w:t>
      </w:r>
      <w:r>
        <w:rPr>
          <w:rFonts w:ascii="宋体" w:eastAsia="宋体" w:hAnsi="宋体" w:cs="Tahoma" w:hint="eastAsia"/>
          <w:sz w:val="24"/>
          <w:szCs w:val="24"/>
        </w:rPr>
        <w:t>3</w:t>
      </w:r>
      <w:r>
        <w:rPr>
          <w:rFonts w:ascii="宋体" w:eastAsia="宋体" w:hAnsi="宋体" w:cs="Tahoma"/>
          <w:sz w:val="24"/>
          <w:szCs w:val="24"/>
        </w:rPr>
        <w:t xml:space="preserve"> </w:t>
      </w:r>
      <w:r>
        <w:rPr>
          <w:rFonts w:ascii="宋体" w:eastAsia="宋体" w:hAnsi="宋体" w:cs="宋体"/>
          <w:sz w:val="24"/>
          <w:szCs w:val="24"/>
        </w:rPr>
        <w:t>认证决定不合格的处置</w:t>
      </w:r>
    </w:p>
    <w:p w14:paraId="3554150C"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w:t>
      </w:r>
      <w:r>
        <w:rPr>
          <w:rFonts w:ascii="宋体" w:eastAsia="宋体" w:hAnsi="宋体" w:cs="Tahoma" w:hint="eastAsia"/>
          <w:sz w:val="24"/>
          <w:szCs w:val="24"/>
        </w:rPr>
        <w:t>3</w:t>
      </w:r>
      <w:r>
        <w:rPr>
          <w:rFonts w:ascii="宋体" w:eastAsia="宋体" w:hAnsi="宋体" w:cs="Tahoma"/>
          <w:sz w:val="24"/>
          <w:szCs w:val="24"/>
        </w:rPr>
        <w:t xml:space="preserve">.1 </w:t>
      </w:r>
      <w:r>
        <w:rPr>
          <w:rFonts w:ascii="宋体" w:eastAsia="宋体" w:hAnsi="宋体" w:cs="宋体"/>
          <w:sz w:val="24"/>
          <w:szCs w:val="24"/>
        </w:rPr>
        <w:t>当认证决定人员做出不推荐认证的决定意见时，应提交认证决定小组组长做出最终决议。</w:t>
      </w:r>
    </w:p>
    <w:p w14:paraId="75B83CB5" w14:textId="77777777" w:rsidR="00FB17AF" w:rsidRPr="0067037E"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2</w:t>
      </w:r>
      <w:r>
        <w:rPr>
          <w:rFonts w:ascii="宋体" w:eastAsia="宋体" w:hAnsi="宋体" w:cs="Tahoma"/>
          <w:sz w:val="24"/>
          <w:szCs w:val="24"/>
        </w:rPr>
        <w:t>.</w:t>
      </w:r>
      <w:r>
        <w:rPr>
          <w:rFonts w:ascii="宋体" w:eastAsia="宋体" w:hAnsi="宋体" w:cs="Tahoma" w:hint="eastAsia"/>
          <w:sz w:val="24"/>
          <w:szCs w:val="24"/>
        </w:rPr>
        <w:t>3</w:t>
      </w:r>
      <w:r>
        <w:rPr>
          <w:rFonts w:ascii="宋体" w:eastAsia="宋体" w:hAnsi="宋体" w:cs="Tahoma"/>
          <w:sz w:val="24"/>
          <w:szCs w:val="24"/>
        </w:rPr>
        <w:t xml:space="preserve">.2 </w:t>
      </w:r>
      <w:r>
        <w:rPr>
          <w:rFonts w:ascii="宋体" w:eastAsia="宋体" w:hAnsi="宋体" w:cs="宋体"/>
          <w:sz w:val="24"/>
          <w:szCs w:val="24"/>
        </w:rPr>
        <w:t>经最终决议确认</w:t>
      </w:r>
      <w:r>
        <w:rPr>
          <w:rFonts w:ascii="宋体" w:eastAsia="宋体" w:hAnsi="宋体" w:cs="Tahoma"/>
          <w:sz w:val="24"/>
          <w:szCs w:val="24"/>
        </w:rPr>
        <w:t>“</w:t>
      </w:r>
      <w:r>
        <w:rPr>
          <w:rFonts w:ascii="宋体" w:eastAsia="宋体" w:hAnsi="宋体" w:cs="宋体"/>
          <w:sz w:val="24"/>
          <w:szCs w:val="24"/>
        </w:rPr>
        <w:t>拒绝认证</w:t>
      </w:r>
      <w:r>
        <w:rPr>
          <w:rFonts w:ascii="宋体" w:eastAsia="宋体" w:hAnsi="宋体" w:cs="Tahoma"/>
          <w:sz w:val="24"/>
          <w:szCs w:val="24"/>
        </w:rPr>
        <w:t>”</w:t>
      </w:r>
      <w:r>
        <w:rPr>
          <w:rFonts w:ascii="宋体" w:eastAsia="宋体" w:hAnsi="宋体" w:cs="宋体"/>
          <w:sz w:val="24"/>
          <w:szCs w:val="24"/>
        </w:rPr>
        <w:t>决定时，应对不推荐的理由做出详细的</w:t>
      </w:r>
      <w:r w:rsidRPr="0067037E">
        <w:rPr>
          <w:rFonts w:ascii="宋体" w:eastAsia="宋体" w:hAnsi="宋体" w:cs="宋体"/>
          <w:sz w:val="24"/>
          <w:szCs w:val="24"/>
        </w:rPr>
        <w:t>说明，并通知受审核方。</w:t>
      </w:r>
    </w:p>
    <w:p w14:paraId="37FDD34E"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b/>
          <w:bCs/>
          <w:sz w:val="24"/>
          <w:szCs w:val="24"/>
        </w:rPr>
        <w:t>4.</w:t>
      </w:r>
      <w:r w:rsidRPr="0067037E">
        <w:rPr>
          <w:rFonts w:ascii="宋体" w:eastAsia="宋体" w:hAnsi="宋体" w:cs="Tahoma" w:hint="eastAsia"/>
          <w:b/>
          <w:bCs/>
          <w:sz w:val="24"/>
          <w:szCs w:val="24"/>
        </w:rPr>
        <w:t>3</w:t>
      </w:r>
      <w:r w:rsidRPr="0067037E">
        <w:rPr>
          <w:rFonts w:ascii="宋体" w:eastAsia="宋体" w:hAnsi="宋体" w:cs="宋体"/>
          <w:b/>
          <w:bCs/>
          <w:sz w:val="24"/>
          <w:szCs w:val="24"/>
        </w:rPr>
        <w:t>再认证</w:t>
      </w:r>
    </w:p>
    <w:p w14:paraId="1FA03260"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3</w:t>
      </w:r>
      <w:r w:rsidRPr="0067037E">
        <w:rPr>
          <w:rFonts w:ascii="宋体" w:eastAsia="宋体" w:hAnsi="宋体" w:cs="Tahoma"/>
          <w:sz w:val="24"/>
          <w:szCs w:val="24"/>
        </w:rPr>
        <w:t xml:space="preserve">.1 </w:t>
      </w:r>
      <w:r w:rsidRPr="0067037E">
        <w:rPr>
          <w:rFonts w:ascii="宋体" w:eastAsia="宋体" w:hAnsi="宋体" w:cs="宋体"/>
          <w:sz w:val="24"/>
          <w:szCs w:val="24"/>
        </w:rPr>
        <w:t>再认证决定应根据再认证审核的结果，以及认证周期内的体系评价结果和认证使用方的投诉，做出是否更新认证的决定，且应在认证有效期终止前完成，批准条件与初次认证相同。</w:t>
      </w:r>
    </w:p>
    <w:p w14:paraId="5FB95AF3"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3</w:t>
      </w:r>
      <w:r w:rsidRPr="0067037E">
        <w:rPr>
          <w:rFonts w:ascii="宋体" w:eastAsia="宋体" w:hAnsi="宋体" w:cs="Tahoma"/>
          <w:sz w:val="24"/>
          <w:szCs w:val="24"/>
        </w:rPr>
        <w:t xml:space="preserve">.2 </w:t>
      </w:r>
      <w:r w:rsidRPr="0067037E">
        <w:rPr>
          <w:rFonts w:ascii="宋体" w:eastAsia="宋体" w:hAnsi="宋体" w:cs="宋体"/>
          <w:sz w:val="24"/>
          <w:szCs w:val="24"/>
        </w:rPr>
        <w:t>如果在认证有效期终止前，未能完成再认证审核或不能验证对严重不符合实施的纠正和纠正措施，则不应推荐再认证，也不应延长认证的效力。对此</w:t>
      </w:r>
      <w:r w:rsidRPr="0067037E">
        <w:rPr>
          <w:rFonts w:ascii="宋体" w:eastAsia="宋体" w:hAnsi="宋体" w:cs="宋体"/>
          <w:w w:val="99"/>
          <w:sz w:val="24"/>
          <w:szCs w:val="24"/>
        </w:rPr>
        <w:t>，</w:t>
      </w:r>
      <w:r w:rsidRPr="0067037E">
        <w:rPr>
          <w:rFonts w:ascii="宋体" w:eastAsia="宋体" w:hAnsi="宋体" w:cs="宋体"/>
          <w:sz w:val="24"/>
          <w:szCs w:val="24"/>
        </w:rPr>
        <w:t>应由审核组长在第二次监督或再认证审核的末次会议中告知客户并解释后果。</w:t>
      </w:r>
    </w:p>
    <w:p w14:paraId="64E30074"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3</w:t>
      </w:r>
      <w:r>
        <w:rPr>
          <w:rFonts w:ascii="宋体" w:eastAsia="宋体" w:hAnsi="宋体" w:cs="Tahoma"/>
          <w:sz w:val="24"/>
          <w:szCs w:val="24"/>
        </w:rPr>
        <w:t xml:space="preserve">.3 </w:t>
      </w:r>
      <w:r>
        <w:rPr>
          <w:rFonts w:ascii="宋体" w:eastAsia="宋体" w:hAnsi="宋体" w:cs="宋体"/>
          <w:sz w:val="24"/>
          <w:szCs w:val="24"/>
        </w:rPr>
        <w:t>在认证到期后，如果能够在</w:t>
      </w:r>
      <w:r>
        <w:rPr>
          <w:rFonts w:ascii="宋体" w:eastAsia="宋体" w:hAnsi="宋体" w:cs="Tahoma"/>
          <w:sz w:val="24"/>
          <w:szCs w:val="24"/>
        </w:rPr>
        <w:t xml:space="preserve"> 3 </w:t>
      </w:r>
      <w:r>
        <w:rPr>
          <w:rFonts w:ascii="宋体" w:eastAsia="宋体" w:hAnsi="宋体" w:cs="宋体"/>
          <w:sz w:val="24"/>
          <w:szCs w:val="24"/>
        </w:rPr>
        <w:t>个月内完成未尽的再认证活动（如轻微不符合纠正和纠正措施计划的验证），则可以恢复认证，否则应至少进行一次第二阶段才能恢复认证。证书的生效日期应不早于再认证决定日期，终止日期应基于上一个认证周期。</w:t>
      </w:r>
    </w:p>
    <w:p w14:paraId="73955CB8" w14:textId="77777777" w:rsidR="00FB17AF" w:rsidRDefault="00E94A4F">
      <w:pPr>
        <w:spacing w:before="240" w:after="240"/>
        <w:rPr>
          <w:rFonts w:ascii="宋体" w:eastAsia="宋体" w:hAnsi="宋体"/>
          <w:sz w:val="20"/>
          <w:szCs w:val="20"/>
        </w:rPr>
      </w:pPr>
      <w:r>
        <w:rPr>
          <w:rFonts w:ascii="宋体" w:eastAsia="宋体" w:hAnsi="宋体" w:cs="Tahoma"/>
          <w:b/>
          <w:bCs/>
          <w:sz w:val="24"/>
          <w:szCs w:val="24"/>
        </w:rPr>
        <w:t>4.</w:t>
      </w:r>
      <w:r>
        <w:rPr>
          <w:rFonts w:ascii="宋体" w:eastAsia="宋体" w:hAnsi="宋体" w:cs="Tahoma" w:hint="eastAsia"/>
          <w:b/>
          <w:bCs/>
          <w:sz w:val="24"/>
          <w:szCs w:val="24"/>
        </w:rPr>
        <w:t>5</w:t>
      </w:r>
      <w:r>
        <w:rPr>
          <w:rFonts w:ascii="宋体" w:eastAsia="宋体" w:hAnsi="宋体" w:cs="Tahoma"/>
          <w:b/>
          <w:bCs/>
          <w:sz w:val="24"/>
          <w:szCs w:val="24"/>
        </w:rPr>
        <w:t xml:space="preserve"> </w:t>
      </w:r>
      <w:r>
        <w:rPr>
          <w:rFonts w:ascii="宋体" w:eastAsia="宋体" w:hAnsi="宋体" w:cs="宋体"/>
          <w:b/>
          <w:bCs/>
          <w:sz w:val="24"/>
          <w:szCs w:val="24"/>
        </w:rPr>
        <w:t>扩大认证范围</w:t>
      </w:r>
    </w:p>
    <w:p w14:paraId="44130557"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5</w:t>
      </w:r>
      <w:r>
        <w:rPr>
          <w:rFonts w:ascii="宋体" w:eastAsia="宋体" w:hAnsi="宋体" w:cs="Tahoma"/>
          <w:sz w:val="24"/>
          <w:szCs w:val="24"/>
        </w:rPr>
        <w:t xml:space="preserve">.1 </w:t>
      </w:r>
      <w:r>
        <w:rPr>
          <w:rFonts w:ascii="宋体" w:eastAsia="宋体" w:hAnsi="宋体" w:cs="宋体"/>
          <w:sz w:val="24"/>
          <w:szCs w:val="24"/>
        </w:rPr>
        <w:t>认证范围的扩大包括如下几种情况：</w:t>
      </w:r>
    </w:p>
    <w:p w14:paraId="28C0B63F" w14:textId="77777777" w:rsidR="00FB17AF" w:rsidRDefault="00E94A4F">
      <w:pPr>
        <w:numPr>
          <w:ilvl w:val="0"/>
          <w:numId w:val="15"/>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增加产品和服务范围；</w:t>
      </w:r>
    </w:p>
    <w:p w14:paraId="041C47FC" w14:textId="77777777" w:rsidR="00FB17AF" w:rsidRDefault="00E94A4F">
      <w:pPr>
        <w:numPr>
          <w:ilvl w:val="0"/>
          <w:numId w:val="15"/>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增加活动过程，如增加设计过程、安装过程等。</w:t>
      </w:r>
    </w:p>
    <w:p w14:paraId="4C0251C2" w14:textId="77777777" w:rsidR="00FB17AF" w:rsidRDefault="00E94A4F">
      <w:pPr>
        <w:numPr>
          <w:ilvl w:val="0"/>
          <w:numId w:val="15"/>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增加运行场所；</w:t>
      </w:r>
    </w:p>
    <w:p w14:paraId="100756B2"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5</w:t>
      </w:r>
      <w:r>
        <w:rPr>
          <w:rFonts w:ascii="宋体" w:eastAsia="宋体" w:hAnsi="宋体" w:cs="Tahoma"/>
          <w:sz w:val="24"/>
          <w:szCs w:val="24"/>
        </w:rPr>
        <w:t xml:space="preserve">.2 </w:t>
      </w:r>
      <w:r>
        <w:rPr>
          <w:rFonts w:ascii="宋体" w:eastAsia="宋体" w:hAnsi="宋体" w:cs="宋体"/>
          <w:sz w:val="24"/>
          <w:szCs w:val="24"/>
        </w:rPr>
        <w:t>认证范围扩大的条件</w:t>
      </w:r>
    </w:p>
    <w:p w14:paraId="0495AEA1" w14:textId="77777777" w:rsidR="00FB17AF" w:rsidRDefault="00E94A4F">
      <w:pPr>
        <w:spacing w:before="240" w:after="240"/>
        <w:ind w:left="480"/>
        <w:rPr>
          <w:rFonts w:ascii="宋体" w:eastAsia="宋体" w:hAnsi="宋体"/>
          <w:sz w:val="20"/>
          <w:szCs w:val="20"/>
        </w:rPr>
      </w:pPr>
      <w:r>
        <w:rPr>
          <w:rFonts w:ascii="宋体" w:eastAsia="宋体" w:hAnsi="宋体" w:cs="宋体"/>
          <w:sz w:val="24"/>
          <w:szCs w:val="24"/>
        </w:rPr>
        <w:t>针对新增范围，应满足下列条件：</w:t>
      </w:r>
    </w:p>
    <w:p w14:paraId="7D59004B" w14:textId="77777777" w:rsidR="00FB17AF" w:rsidRDefault="00E94A4F">
      <w:pPr>
        <w:numPr>
          <w:ilvl w:val="0"/>
          <w:numId w:val="16"/>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符合相关的法律法规要求，具有合法的经营许可证明；</w:t>
      </w:r>
    </w:p>
    <w:p w14:paraId="5A6D4B16" w14:textId="77777777" w:rsidR="00FB17AF" w:rsidRDefault="00E94A4F">
      <w:pPr>
        <w:numPr>
          <w:ilvl w:val="0"/>
          <w:numId w:val="16"/>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已具备正常批量生产和供货或服务提供的条件；</w:t>
      </w:r>
    </w:p>
    <w:p w14:paraId="2DE65EFD" w14:textId="77777777" w:rsidR="00FB17AF" w:rsidRDefault="00E94A4F">
      <w:pPr>
        <w:numPr>
          <w:ilvl w:val="0"/>
          <w:numId w:val="16"/>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管理体系文件已覆盖新增范围，并得以有效实施；</w:t>
      </w:r>
    </w:p>
    <w:p w14:paraId="79D6DB23" w14:textId="77777777" w:rsidR="00FB17AF" w:rsidRDefault="00E94A4F">
      <w:pPr>
        <w:numPr>
          <w:ilvl w:val="0"/>
          <w:numId w:val="16"/>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涉及新增范围的体系运行不少于三个月；</w:t>
      </w:r>
    </w:p>
    <w:p w14:paraId="42A1B5A4" w14:textId="77777777" w:rsidR="00FB17AF" w:rsidRDefault="00E94A4F">
      <w:pPr>
        <w:numPr>
          <w:ilvl w:val="0"/>
          <w:numId w:val="16"/>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内审和管理评审已覆盖新范围，并针对发现的问题采取了有效的改进措施。</w:t>
      </w:r>
    </w:p>
    <w:p w14:paraId="50C22C05" w14:textId="77777777" w:rsidR="00FB17AF" w:rsidRDefault="00E94A4F">
      <w:pPr>
        <w:spacing w:before="240" w:after="240"/>
        <w:rPr>
          <w:rFonts w:ascii="宋体" w:eastAsia="宋体" w:hAnsi="宋体"/>
          <w:sz w:val="20"/>
          <w:szCs w:val="20"/>
        </w:rPr>
      </w:pPr>
      <w:r>
        <w:rPr>
          <w:rFonts w:ascii="宋体" w:eastAsia="宋体" w:hAnsi="宋体" w:cs="Tahoma"/>
          <w:sz w:val="24"/>
          <w:szCs w:val="24"/>
        </w:rPr>
        <w:lastRenderedPageBreak/>
        <w:t>4.</w:t>
      </w:r>
      <w:r>
        <w:rPr>
          <w:rFonts w:ascii="宋体" w:eastAsia="宋体" w:hAnsi="宋体" w:cs="Tahoma" w:hint="eastAsia"/>
          <w:sz w:val="24"/>
          <w:szCs w:val="24"/>
        </w:rPr>
        <w:t>5</w:t>
      </w:r>
      <w:r>
        <w:rPr>
          <w:rFonts w:ascii="宋体" w:eastAsia="宋体" w:hAnsi="宋体" w:cs="Tahoma"/>
          <w:sz w:val="24"/>
          <w:szCs w:val="24"/>
        </w:rPr>
        <w:t xml:space="preserve">.3 </w:t>
      </w:r>
      <w:r>
        <w:rPr>
          <w:rFonts w:ascii="宋体" w:eastAsia="宋体" w:hAnsi="宋体" w:cs="宋体"/>
          <w:sz w:val="24"/>
          <w:szCs w:val="24"/>
        </w:rPr>
        <w:t>扩大认证范围的认证批准</w:t>
      </w:r>
    </w:p>
    <w:p w14:paraId="441F94AE"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5</w:t>
      </w:r>
      <w:r>
        <w:rPr>
          <w:rFonts w:ascii="宋体" w:eastAsia="宋体" w:hAnsi="宋体" w:cs="Tahoma"/>
          <w:sz w:val="24"/>
          <w:szCs w:val="24"/>
        </w:rPr>
        <w:t xml:space="preserve">.3.1 </w:t>
      </w:r>
      <w:r>
        <w:rPr>
          <w:rFonts w:ascii="宋体" w:eastAsia="宋体" w:hAnsi="宋体" w:cs="宋体"/>
          <w:sz w:val="24"/>
          <w:szCs w:val="24"/>
        </w:rPr>
        <w:t>扩大认证范围的认证决定过程同初次认证。</w:t>
      </w:r>
    </w:p>
    <w:p w14:paraId="0A97C163"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5</w:t>
      </w:r>
      <w:r>
        <w:rPr>
          <w:rFonts w:ascii="宋体" w:eastAsia="宋体" w:hAnsi="宋体" w:cs="Tahoma"/>
          <w:sz w:val="24"/>
          <w:szCs w:val="24"/>
        </w:rPr>
        <w:t xml:space="preserve">.3.3 </w:t>
      </w:r>
      <w:r>
        <w:rPr>
          <w:rFonts w:ascii="宋体" w:eastAsia="宋体" w:hAnsi="宋体" w:cs="宋体" w:hint="eastAsia"/>
          <w:sz w:val="24"/>
          <w:szCs w:val="24"/>
        </w:rPr>
        <w:t>审核</w:t>
      </w:r>
      <w:r>
        <w:rPr>
          <w:rFonts w:ascii="宋体" w:eastAsia="宋体" w:hAnsi="宋体" w:cs="宋体"/>
          <w:sz w:val="24"/>
          <w:szCs w:val="24"/>
        </w:rPr>
        <w:t>部认证信息管理员根据认证决定意见，制作新的认证证书，交给市场部，通知客户换发证书。</w:t>
      </w:r>
    </w:p>
    <w:p w14:paraId="7AE2B533" w14:textId="77777777" w:rsidR="00FB17AF" w:rsidRDefault="00E94A4F">
      <w:pPr>
        <w:spacing w:before="240" w:after="240"/>
        <w:rPr>
          <w:rFonts w:ascii="宋体" w:eastAsia="宋体" w:hAnsi="宋体"/>
          <w:sz w:val="20"/>
          <w:szCs w:val="20"/>
        </w:rPr>
      </w:pPr>
      <w:r>
        <w:rPr>
          <w:rFonts w:ascii="宋体" w:eastAsia="宋体" w:hAnsi="宋体" w:cs="Tahoma"/>
          <w:b/>
          <w:bCs/>
          <w:sz w:val="24"/>
          <w:szCs w:val="24"/>
        </w:rPr>
        <w:t>4.</w:t>
      </w:r>
      <w:r>
        <w:rPr>
          <w:rFonts w:ascii="宋体" w:eastAsia="宋体" w:hAnsi="宋体" w:cs="Tahoma" w:hint="eastAsia"/>
          <w:b/>
          <w:bCs/>
          <w:sz w:val="24"/>
          <w:szCs w:val="24"/>
        </w:rPr>
        <w:t>6</w:t>
      </w:r>
      <w:r>
        <w:rPr>
          <w:rFonts w:ascii="宋体" w:eastAsia="宋体" w:hAnsi="宋体" w:cs="Tahoma"/>
          <w:b/>
          <w:bCs/>
          <w:sz w:val="24"/>
          <w:szCs w:val="24"/>
        </w:rPr>
        <w:t xml:space="preserve"> </w:t>
      </w:r>
      <w:r>
        <w:rPr>
          <w:rFonts w:ascii="宋体" w:eastAsia="宋体" w:hAnsi="宋体" w:cs="宋体"/>
          <w:b/>
          <w:bCs/>
          <w:sz w:val="24"/>
          <w:szCs w:val="24"/>
        </w:rPr>
        <w:t>暂停、撤销或缩小认证范围</w:t>
      </w:r>
    </w:p>
    <w:p w14:paraId="664E553E"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 </w:t>
      </w:r>
      <w:r>
        <w:rPr>
          <w:rFonts w:ascii="宋体" w:eastAsia="宋体" w:hAnsi="宋体" w:cs="宋体"/>
          <w:sz w:val="24"/>
          <w:szCs w:val="24"/>
        </w:rPr>
        <w:t>获证客户发生以下情况（但不限于）时，应暂停其认证资格：</w:t>
      </w:r>
    </w:p>
    <w:p w14:paraId="66292521"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.1.1 </w:t>
      </w:r>
      <w:r>
        <w:rPr>
          <w:rFonts w:ascii="宋体" w:eastAsia="宋体" w:hAnsi="宋体" w:cs="宋体"/>
          <w:sz w:val="24"/>
          <w:szCs w:val="24"/>
        </w:rPr>
        <w:t>不能按要求的频次或间隔期限接受监督或再认证审核。</w:t>
      </w:r>
    </w:p>
    <w:p w14:paraId="53825B9F"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.1.2 </w:t>
      </w:r>
      <w:r>
        <w:rPr>
          <w:rFonts w:ascii="宋体" w:eastAsia="宋体" w:hAnsi="宋体" w:cs="宋体"/>
          <w:sz w:val="24"/>
          <w:szCs w:val="24"/>
        </w:rPr>
        <w:t>监督审核发现，获证客户的管理体系持续或严重地不满足认证要求，包括对管理体系有效性要求，如：</w:t>
      </w:r>
    </w:p>
    <w:p w14:paraId="4B01CD89" w14:textId="77777777" w:rsidR="00FB17AF" w:rsidRDefault="00E94A4F">
      <w:pPr>
        <w:numPr>
          <w:ilvl w:val="0"/>
          <w:numId w:val="17"/>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部分或全部认证范围或认证业务领域未达到保持认证有效性条件的；</w:t>
      </w:r>
    </w:p>
    <w:p w14:paraId="1F36D464" w14:textId="77777777" w:rsidR="00FB17AF" w:rsidRDefault="00E94A4F">
      <w:pPr>
        <w:numPr>
          <w:ilvl w:val="0"/>
          <w:numId w:val="17"/>
        </w:numPr>
        <w:tabs>
          <w:tab w:val="left" w:pos="840"/>
        </w:tabs>
        <w:spacing w:before="240" w:after="240"/>
        <w:ind w:left="840" w:right="6" w:hanging="420"/>
        <w:jc w:val="both"/>
        <w:rPr>
          <w:rFonts w:ascii="宋体" w:eastAsia="宋体" w:hAnsi="宋体" w:cs="Tahoma"/>
          <w:sz w:val="24"/>
          <w:szCs w:val="24"/>
        </w:rPr>
      </w:pPr>
      <w:r>
        <w:rPr>
          <w:rFonts w:ascii="宋体" w:eastAsia="宋体" w:hAnsi="宋体" w:cs="宋体"/>
          <w:sz w:val="24"/>
          <w:szCs w:val="24"/>
        </w:rPr>
        <w:t>有关执法监管部门抽查不符合，但未出现重大产品或服务质量安全事故，未造成严重后果的，如：产品质量监督抽查不合格、环境检测结果不达标、劳动安全检测结果不达标；</w:t>
      </w:r>
    </w:p>
    <w:p w14:paraId="157ECF15" w14:textId="77777777" w:rsidR="00FB17AF" w:rsidRDefault="00E94A4F">
      <w:pPr>
        <w:numPr>
          <w:ilvl w:val="0"/>
          <w:numId w:val="17"/>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相关方对获证客户有重大投诉，经查存在严重问题的；</w:t>
      </w:r>
    </w:p>
    <w:p w14:paraId="3CDB086F" w14:textId="77777777" w:rsidR="00FB17AF" w:rsidRDefault="00E94A4F">
      <w:pPr>
        <w:numPr>
          <w:ilvl w:val="0"/>
          <w:numId w:val="17"/>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违反了认证证书和标志使用规定，但未产生严重后果且正在整改中的。</w:t>
      </w:r>
    </w:p>
    <w:p w14:paraId="39DF5FD1"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.1.3 </w:t>
      </w:r>
      <w:r>
        <w:rPr>
          <w:rFonts w:ascii="宋体" w:eastAsia="宋体" w:hAnsi="宋体" w:cs="宋体"/>
          <w:sz w:val="24"/>
          <w:szCs w:val="24"/>
        </w:rPr>
        <w:t>被有关执法监管部门责令停业整顿的。</w:t>
      </w:r>
    </w:p>
    <w:p w14:paraId="496BB86E"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.1.4 </w:t>
      </w:r>
      <w:r>
        <w:rPr>
          <w:rFonts w:ascii="宋体" w:eastAsia="宋体" w:hAnsi="宋体" w:cs="宋体"/>
          <w:sz w:val="24"/>
          <w:szCs w:val="24"/>
        </w:rPr>
        <w:t>被地方认证监管部门发现体系运行存在问题，需要暂停证书的。</w:t>
      </w:r>
    </w:p>
    <w:p w14:paraId="448F3631"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.1.5 </w:t>
      </w:r>
      <w:r>
        <w:rPr>
          <w:rFonts w:ascii="宋体" w:eastAsia="宋体" w:hAnsi="宋体" w:cs="宋体"/>
          <w:sz w:val="24"/>
          <w:szCs w:val="24"/>
        </w:rPr>
        <w:t>持有的行政许可证明、资质证书、强制性认证证书等过期失效，重新提交的申请已被受理但尚未换证的。</w:t>
      </w:r>
    </w:p>
    <w:p w14:paraId="451ED4A9"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.1.6 </w:t>
      </w:r>
      <w:r>
        <w:rPr>
          <w:rFonts w:ascii="宋体" w:eastAsia="宋体" w:hAnsi="宋体" w:cs="宋体"/>
          <w:sz w:val="24"/>
          <w:szCs w:val="24"/>
        </w:rPr>
        <w:t>获证客户主动提出暂停的。</w:t>
      </w:r>
    </w:p>
    <w:p w14:paraId="4AD12F96"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.1.7 </w:t>
      </w:r>
      <w:r>
        <w:rPr>
          <w:rFonts w:ascii="宋体" w:eastAsia="宋体" w:hAnsi="宋体" w:cs="宋体"/>
          <w:sz w:val="24"/>
          <w:szCs w:val="24"/>
        </w:rPr>
        <w:t>发生其他违反法律法规或违背认证合同，应当暂停认证证书的。</w:t>
      </w:r>
    </w:p>
    <w:p w14:paraId="561B5F50"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.2 </w:t>
      </w:r>
      <w:r>
        <w:rPr>
          <w:rFonts w:ascii="宋体" w:eastAsia="宋体" w:hAnsi="宋体" w:cs="宋体"/>
          <w:sz w:val="24"/>
          <w:szCs w:val="24"/>
        </w:rPr>
        <w:t>获证客户发生以下情况（但不限于）时，应撤销其认证资格：</w:t>
      </w:r>
    </w:p>
    <w:p w14:paraId="73246763" w14:textId="77777777" w:rsidR="00FB17AF" w:rsidRDefault="00E94A4F">
      <w:pPr>
        <w:numPr>
          <w:ilvl w:val="0"/>
          <w:numId w:val="18"/>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被撤销或注销法律地位证明文件；</w:t>
      </w:r>
    </w:p>
    <w:p w14:paraId="569F2D4F" w14:textId="77777777" w:rsidR="00FB17AF" w:rsidRDefault="00E94A4F">
      <w:pPr>
        <w:numPr>
          <w:ilvl w:val="0"/>
          <w:numId w:val="18"/>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被国家</w:t>
      </w:r>
      <w:r>
        <w:rPr>
          <w:rFonts w:ascii="宋体" w:eastAsia="宋体" w:hAnsi="宋体" w:cs="宋体" w:hint="eastAsia"/>
          <w:sz w:val="24"/>
          <w:szCs w:val="24"/>
        </w:rPr>
        <w:t>市场监督管理总局</w:t>
      </w:r>
      <w:r>
        <w:rPr>
          <w:rFonts w:ascii="宋体" w:eastAsia="宋体" w:hAnsi="宋体" w:cs="宋体"/>
          <w:sz w:val="24"/>
          <w:szCs w:val="24"/>
        </w:rPr>
        <w:t>列入质量信用严重失信企业名单的；</w:t>
      </w:r>
    </w:p>
    <w:p w14:paraId="339A22B7" w14:textId="77777777" w:rsidR="00FB17AF" w:rsidRDefault="00E94A4F">
      <w:pPr>
        <w:numPr>
          <w:ilvl w:val="0"/>
          <w:numId w:val="18"/>
        </w:numPr>
        <w:tabs>
          <w:tab w:val="left" w:pos="840"/>
        </w:tabs>
        <w:spacing w:before="240" w:after="240"/>
        <w:ind w:left="840" w:right="6" w:hanging="420"/>
        <w:rPr>
          <w:rFonts w:ascii="宋体" w:eastAsia="宋体" w:hAnsi="宋体" w:cs="Tahoma"/>
          <w:sz w:val="24"/>
          <w:szCs w:val="24"/>
        </w:rPr>
      </w:pPr>
      <w:r>
        <w:rPr>
          <w:rFonts w:ascii="宋体" w:eastAsia="宋体" w:hAnsi="宋体" w:cs="宋体"/>
          <w:sz w:val="24"/>
          <w:szCs w:val="24"/>
        </w:rPr>
        <w:t>拒绝配合认证监管部门实施的监督检查，或者对有关事项的询问和调查提供了虚假材料或信息，经查证属实的；</w:t>
      </w:r>
    </w:p>
    <w:p w14:paraId="3B32995A" w14:textId="77777777" w:rsidR="00FB17AF" w:rsidRDefault="00E94A4F">
      <w:pPr>
        <w:numPr>
          <w:ilvl w:val="0"/>
          <w:numId w:val="19"/>
        </w:numPr>
        <w:tabs>
          <w:tab w:val="left" w:pos="840"/>
        </w:tabs>
        <w:spacing w:before="240" w:after="240"/>
        <w:ind w:left="840" w:right="120" w:hanging="420"/>
        <w:rPr>
          <w:rFonts w:ascii="宋体" w:eastAsia="宋体" w:hAnsi="宋体" w:cs="Tahoma"/>
          <w:sz w:val="24"/>
          <w:szCs w:val="24"/>
        </w:rPr>
      </w:pPr>
      <w:r>
        <w:rPr>
          <w:rFonts w:ascii="宋体" w:eastAsia="宋体" w:hAnsi="宋体" w:cs="宋体"/>
          <w:sz w:val="24"/>
          <w:szCs w:val="24"/>
        </w:rPr>
        <w:t>拒绝接受国家产品质量监督抽查的；出现重大的产品或服务等质量安全责任事故，经执法监管部门确认是获证客户违规造成的；</w:t>
      </w:r>
    </w:p>
    <w:p w14:paraId="1F31E77E" w14:textId="77777777" w:rsidR="00FB17AF" w:rsidRDefault="00E94A4F">
      <w:pPr>
        <w:numPr>
          <w:ilvl w:val="0"/>
          <w:numId w:val="19"/>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lastRenderedPageBreak/>
        <w:t>没有运行管理体系或者已不具备运行条件的；</w:t>
      </w:r>
    </w:p>
    <w:p w14:paraId="588A7F6C" w14:textId="77777777" w:rsidR="00FB17AF" w:rsidRDefault="00E94A4F">
      <w:pPr>
        <w:numPr>
          <w:ilvl w:val="0"/>
          <w:numId w:val="19"/>
        </w:numPr>
        <w:tabs>
          <w:tab w:val="left" w:pos="840"/>
        </w:tabs>
        <w:spacing w:before="240" w:after="240"/>
        <w:ind w:left="840" w:right="120" w:hanging="420"/>
        <w:rPr>
          <w:rFonts w:ascii="宋体" w:eastAsia="宋体" w:hAnsi="宋体" w:cs="Tahoma"/>
          <w:sz w:val="24"/>
          <w:szCs w:val="24"/>
        </w:rPr>
      </w:pPr>
      <w:r>
        <w:rPr>
          <w:rFonts w:ascii="宋体" w:eastAsia="宋体" w:hAnsi="宋体" w:cs="宋体"/>
          <w:sz w:val="24"/>
          <w:szCs w:val="24"/>
        </w:rPr>
        <w:t>不按相关规定正确引用和宣传获得的认证信息，造成严重影响或后果，或者认证机构已要求其纠正但超过</w:t>
      </w:r>
      <w:r>
        <w:rPr>
          <w:rFonts w:ascii="宋体" w:eastAsia="宋体" w:hAnsi="宋体" w:cs="Tahoma"/>
          <w:sz w:val="24"/>
          <w:szCs w:val="24"/>
        </w:rPr>
        <w:t xml:space="preserve"> 2 </w:t>
      </w:r>
      <w:r>
        <w:rPr>
          <w:rFonts w:ascii="宋体" w:eastAsia="宋体" w:hAnsi="宋体" w:cs="宋体"/>
          <w:sz w:val="24"/>
          <w:szCs w:val="24"/>
        </w:rPr>
        <w:t>个月仍未纠正的；</w:t>
      </w:r>
    </w:p>
    <w:p w14:paraId="54474A58" w14:textId="77777777" w:rsidR="00FB17AF" w:rsidRDefault="00E94A4F">
      <w:pPr>
        <w:numPr>
          <w:ilvl w:val="0"/>
          <w:numId w:val="19"/>
        </w:numPr>
        <w:tabs>
          <w:tab w:val="left" w:pos="840"/>
        </w:tabs>
        <w:spacing w:before="240" w:after="240"/>
        <w:ind w:left="840" w:hanging="420"/>
        <w:rPr>
          <w:rFonts w:ascii="宋体" w:eastAsia="宋体" w:hAnsi="宋体" w:cs="Tahoma"/>
          <w:sz w:val="23"/>
          <w:szCs w:val="23"/>
        </w:rPr>
      </w:pPr>
      <w:r>
        <w:rPr>
          <w:rFonts w:ascii="宋体" w:eastAsia="宋体" w:hAnsi="宋体" w:cs="宋体"/>
          <w:sz w:val="23"/>
          <w:szCs w:val="23"/>
        </w:rPr>
        <w:t>暂停认证证书的期限已满但导致暂停的问题未得到解决或纠正的（包括持有的行政许可证明、资质证书、强制性认证证书等已经过期失效但申请未获批准）；</w:t>
      </w:r>
    </w:p>
    <w:p w14:paraId="4DFBF253" w14:textId="77777777" w:rsidR="00FB17AF" w:rsidRDefault="00E94A4F">
      <w:pPr>
        <w:numPr>
          <w:ilvl w:val="0"/>
          <w:numId w:val="19"/>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其他严重违反法律法规或违背认证合同的，应当撤销认证证书的；</w:t>
      </w:r>
    </w:p>
    <w:p w14:paraId="0D49D6D8" w14:textId="77777777" w:rsidR="00626B21" w:rsidRDefault="00E94A4F" w:rsidP="00626B21">
      <w:pPr>
        <w:numPr>
          <w:ilvl w:val="0"/>
          <w:numId w:val="19"/>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其他应当撤销认证证书的。</w:t>
      </w:r>
    </w:p>
    <w:p w14:paraId="75A06660" w14:textId="01A0B4EF" w:rsidR="00626B21" w:rsidRPr="00626B21" w:rsidRDefault="00626B21" w:rsidP="00626B21">
      <w:pPr>
        <w:tabs>
          <w:tab w:val="left" w:pos="840"/>
        </w:tabs>
        <w:spacing w:before="240" w:after="240"/>
        <w:ind w:left="420"/>
        <w:rPr>
          <w:rFonts w:ascii="宋体" w:eastAsia="宋体" w:hAnsi="宋体"/>
          <w:sz w:val="20"/>
          <w:szCs w:val="20"/>
        </w:rPr>
      </w:pPr>
      <w:r w:rsidRPr="00626B21">
        <w:rPr>
          <w:rFonts w:ascii="宋体" w:eastAsia="宋体" w:hAnsi="宋体" w:cs="宋体" w:hint="eastAsia"/>
          <w:sz w:val="24"/>
          <w:szCs w:val="24"/>
        </w:rPr>
        <w:t>在暂停期间，客户的管理体系认证暂时无效。</w:t>
      </w:r>
    </w:p>
    <w:p w14:paraId="1FF7C025" w14:textId="77777777" w:rsidR="00626B21" w:rsidRDefault="00626B21" w:rsidP="00626B21">
      <w:pPr>
        <w:tabs>
          <w:tab w:val="left" w:pos="840"/>
        </w:tabs>
        <w:spacing w:before="240" w:after="240"/>
        <w:ind w:firstLineChars="200" w:firstLine="480"/>
        <w:rPr>
          <w:rFonts w:ascii="宋体" w:eastAsia="宋体" w:hAnsi="宋体" w:cs="宋体"/>
          <w:sz w:val="24"/>
          <w:szCs w:val="24"/>
        </w:rPr>
      </w:pPr>
      <w:r w:rsidRPr="00626B21">
        <w:rPr>
          <w:rFonts w:ascii="宋体" w:eastAsia="宋体" w:hAnsi="宋体" w:cs="宋体" w:hint="eastAsia"/>
          <w:sz w:val="24"/>
          <w:szCs w:val="24"/>
        </w:rPr>
        <w:t>如果造成暂停的问题已解决，认证机构应恢复被暂停的认证。如果客户未能在认证机构规定的时限内解决造成暂停的问题，认证机构应撤销或缩小其认证范围。</w:t>
      </w:r>
    </w:p>
    <w:p w14:paraId="021781E5"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.3 </w:t>
      </w:r>
      <w:r>
        <w:rPr>
          <w:rFonts w:ascii="宋体" w:eastAsia="宋体" w:hAnsi="宋体" w:cs="宋体"/>
          <w:sz w:val="24"/>
          <w:szCs w:val="24"/>
        </w:rPr>
        <w:t>如果获证客户在认证范围内的某些部分持续地或严重地不满足认证要求。应缩小其认证范围，以排除不满足要求的部分。认证范围的缩小包括：</w:t>
      </w:r>
    </w:p>
    <w:p w14:paraId="5ADED048"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.3.1 </w:t>
      </w:r>
      <w:r>
        <w:rPr>
          <w:rFonts w:ascii="宋体" w:eastAsia="宋体" w:hAnsi="宋体" w:cs="宋体"/>
          <w:sz w:val="24"/>
          <w:szCs w:val="24"/>
        </w:rPr>
        <w:t>体系覆盖产品范围的缩小，如：</w:t>
      </w:r>
    </w:p>
    <w:p w14:paraId="30E94CCD" w14:textId="77777777" w:rsidR="00FB17AF" w:rsidRDefault="00E94A4F">
      <w:pPr>
        <w:numPr>
          <w:ilvl w:val="0"/>
          <w:numId w:val="20"/>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国家明令淘汰的工艺和产品；</w:t>
      </w:r>
    </w:p>
    <w:p w14:paraId="01341B82" w14:textId="77777777" w:rsidR="00FB17AF" w:rsidRDefault="00E94A4F">
      <w:pPr>
        <w:numPr>
          <w:ilvl w:val="0"/>
          <w:numId w:val="20"/>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受到取缔或限产的产品；</w:t>
      </w:r>
    </w:p>
    <w:p w14:paraId="47100532" w14:textId="77777777" w:rsidR="00FB17AF" w:rsidRDefault="00E94A4F">
      <w:pPr>
        <w:numPr>
          <w:ilvl w:val="0"/>
          <w:numId w:val="20"/>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生产资质过期失效并未取得新的资质的产品；</w:t>
      </w:r>
    </w:p>
    <w:p w14:paraId="4CA42721" w14:textId="77777777" w:rsidR="00FB17AF" w:rsidRDefault="00E94A4F">
      <w:pPr>
        <w:numPr>
          <w:ilvl w:val="0"/>
          <w:numId w:val="20"/>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获证客户因改制等原因已将认证范围内的产品分离出去；</w:t>
      </w:r>
    </w:p>
    <w:p w14:paraId="507E0BBB" w14:textId="77777777" w:rsidR="00FB17AF" w:rsidRDefault="00E94A4F">
      <w:pPr>
        <w:numPr>
          <w:ilvl w:val="0"/>
          <w:numId w:val="20"/>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获证客户决定不再保持认证范围内的某些产品。</w:t>
      </w:r>
    </w:p>
    <w:p w14:paraId="0E94F09C"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.3.2 </w:t>
      </w:r>
      <w:r>
        <w:rPr>
          <w:rFonts w:ascii="宋体" w:eastAsia="宋体" w:hAnsi="宋体" w:cs="宋体"/>
          <w:sz w:val="24"/>
          <w:szCs w:val="24"/>
        </w:rPr>
        <w:t>体系覆盖场所范围的缩小，如：</w:t>
      </w:r>
    </w:p>
    <w:p w14:paraId="02DF44D3" w14:textId="77777777" w:rsidR="00FB17AF" w:rsidRDefault="00E94A4F">
      <w:pPr>
        <w:numPr>
          <w:ilvl w:val="0"/>
          <w:numId w:val="21"/>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已脱离认获证客户管理体系组织结构的场所；</w:t>
      </w:r>
    </w:p>
    <w:p w14:paraId="4A601650" w14:textId="77777777" w:rsidR="00FB17AF" w:rsidRDefault="00E94A4F">
      <w:pPr>
        <w:numPr>
          <w:ilvl w:val="0"/>
          <w:numId w:val="21"/>
        </w:numPr>
        <w:tabs>
          <w:tab w:val="left" w:pos="840"/>
        </w:tabs>
        <w:spacing w:before="240" w:after="240"/>
        <w:ind w:left="840" w:hanging="420"/>
        <w:rPr>
          <w:rFonts w:ascii="宋体" w:eastAsia="宋体" w:hAnsi="宋体" w:cs="Tahoma"/>
          <w:sz w:val="24"/>
          <w:szCs w:val="24"/>
        </w:rPr>
      </w:pPr>
      <w:r>
        <w:rPr>
          <w:rFonts w:ascii="宋体" w:eastAsia="宋体" w:hAnsi="宋体" w:cs="宋体"/>
          <w:sz w:val="24"/>
          <w:szCs w:val="24"/>
        </w:rPr>
        <w:t>已租赁、承包给外部经营的场所；</w:t>
      </w:r>
    </w:p>
    <w:p w14:paraId="6344D5BA" w14:textId="77777777" w:rsidR="00FB17AF" w:rsidRDefault="00E94A4F">
      <w:pPr>
        <w:numPr>
          <w:ilvl w:val="0"/>
          <w:numId w:val="21"/>
        </w:numPr>
        <w:tabs>
          <w:tab w:val="left" w:pos="840"/>
        </w:tabs>
        <w:spacing w:before="240" w:after="240"/>
        <w:ind w:left="840" w:hanging="420"/>
        <w:rPr>
          <w:rFonts w:ascii="宋体" w:eastAsia="宋体" w:hAnsi="宋体"/>
          <w:sz w:val="20"/>
          <w:szCs w:val="20"/>
        </w:rPr>
      </w:pPr>
      <w:r>
        <w:rPr>
          <w:rFonts w:ascii="宋体" w:eastAsia="宋体" w:hAnsi="宋体" w:cs="宋体"/>
          <w:sz w:val="24"/>
          <w:szCs w:val="24"/>
        </w:rPr>
        <w:t>获证客户决定不再覆盖的场所，且其环境影响和危险源相对独立，不会对认证范围其他产品或活动的环境和职业健康绩效造成影响；</w:t>
      </w:r>
    </w:p>
    <w:p w14:paraId="62C8292B"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.4 </w:t>
      </w:r>
      <w:r>
        <w:rPr>
          <w:rFonts w:ascii="宋体" w:eastAsia="宋体" w:hAnsi="宋体" w:cs="宋体"/>
          <w:sz w:val="24"/>
          <w:szCs w:val="24"/>
        </w:rPr>
        <w:t>暂停、撤销认证或缩小认证范围的处理流程</w:t>
      </w:r>
    </w:p>
    <w:p w14:paraId="33E04657" w14:textId="77777777" w:rsidR="00FB17AF" w:rsidRDefault="00E94A4F">
      <w:pPr>
        <w:spacing w:before="240" w:after="240"/>
        <w:rPr>
          <w:rFonts w:ascii="宋体" w:eastAsia="宋体" w:hAnsi="宋体"/>
          <w:sz w:val="20"/>
          <w:szCs w:val="20"/>
        </w:rPr>
      </w:pPr>
      <w:r>
        <w:rPr>
          <w:rFonts w:ascii="宋体" w:eastAsia="宋体" w:hAnsi="宋体" w:cs="Tahoma"/>
          <w:w w:val="99"/>
          <w:sz w:val="24"/>
          <w:szCs w:val="24"/>
        </w:rPr>
        <w:t>4.</w:t>
      </w:r>
      <w:r>
        <w:rPr>
          <w:rFonts w:ascii="宋体" w:eastAsia="宋体" w:hAnsi="宋体" w:cs="Tahoma" w:hint="eastAsia"/>
          <w:w w:val="99"/>
          <w:sz w:val="24"/>
          <w:szCs w:val="24"/>
        </w:rPr>
        <w:t>6</w:t>
      </w:r>
      <w:r>
        <w:rPr>
          <w:rFonts w:ascii="宋体" w:eastAsia="宋体" w:hAnsi="宋体" w:cs="Tahoma"/>
          <w:w w:val="99"/>
          <w:sz w:val="24"/>
          <w:szCs w:val="24"/>
        </w:rPr>
        <w:t xml:space="preserve">.4.1 </w:t>
      </w:r>
      <w:r>
        <w:rPr>
          <w:rFonts w:ascii="宋体" w:eastAsia="宋体" w:hAnsi="宋体" w:cs="宋体"/>
          <w:sz w:val="24"/>
          <w:szCs w:val="24"/>
        </w:rPr>
        <w:t>市场部客服人员通过对获证客户的监管活动获取信息，依据上述要求需暂停、</w:t>
      </w:r>
    </w:p>
    <w:p w14:paraId="3DF74AC7" w14:textId="77777777" w:rsidR="00FB17AF" w:rsidRDefault="00E94A4F">
      <w:pPr>
        <w:spacing w:before="240" w:after="240"/>
        <w:rPr>
          <w:rFonts w:ascii="宋体" w:eastAsia="宋体" w:hAnsi="宋体"/>
          <w:sz w:val="20"/>
          <w:szCs w:val="20"/>
        </w:rPr>
      </w:pPr>
      <w:r>
        <w:rPr>
          <w:rFonts w:ascii="宋体" w:eastAsia="宋体" w:hAnsi="宋体" w:cs="宋体"/>
          <w:sz w:val="24"/>
          <w:szCs w:val="24"/>
        </w:rPr>
        <w:t>撤销获证客户时，应及时填写《</w:t>
      </w:r>
      <w:r>
        <w:rPr>
          <w:rFonts w:ascii="宋体" w:eastAsia="宋体" w:hAnsi="宋体" w:cs="宋体" w:hint="eastAsia"/>
          <w:sz w:val="24"/>
          <w:szCs w:val="24"/>
        </w:rPr>
        <w:t>认证决定</w:t>
      </w:r>
      <w:r>
        <w:rPr>
          <w:rFonts w:ascii="宋体" w:eastAsia="宋体" w:hAnsi="宋体" w:cs="宋体"/>
          <w:sz w:val="24"/>
          <w:szCs w:val="24"/>
        </w:rPr>
        <w:t>审批表》，</w:t>
      </w:r>
      <w:r>
        <w:rPr>
          <w:rFonts w:ascii="宋体" w:eastAsia="宋体" w:hAnsi="宋体" w:cs="宋体" w:hint="eastAsia"/>
          <w:sz w:val="24"/>
          <w:szCs w:val="24"/>
        </w:rPr>
        <w:t>交</w:t>
      </w:r>
      <w:r>
        <w:rPr>
          <w:rFonts w:ascii="宋体" w:eastAsia="宋体" w:hAnsi="宋体" w:cs="宋体"/>
          <w:sz w:val="24"/>
          <w:szCs w:val="24"/>
        </w:rPr>
        <w:t>认证决定。</w:t>
      </w:r>
      <w:bookmarkStart w:id="2" w:name="page8"/>
      <w:bookmarkEnd w:id="2"/>
      <w:r>
        <w:rPr>
          <w:rFonts w:ascii="宋体" w:eastAsia="宋体" w:hAnsi="宋体" w:cs="宋体" w:hint="eastAsia"/>
          <w:sz w:val="24"/>
          <w:szCs w:val="24"/>
        </w:rPr>
        <w:t xml:space="preserve"> </w:t>
      </w:r>
    </w:p>
    <w:p w14:paraId="52FC7F98" w14:textId="77777777" w:rsidR="00FB17AF" w:rsidRDefault="00E94A4F">
      <w:pPr>
        <w:spacing w:before="240" w:after="240"/>
        <w:rPr>
          <w:rFonts w:ascii="宋体" w:eastAsia="宋体" w:hAnsi="宋体"/>
          <w:sz w:val="20"/>
          <w:szCs w:val="20"/>
        </w:rPr>
      </w:pPr>
      <w:r>
        <w:rPr>
          <w:rFonts w:ascii="宋体" w:eastAsia="宋体" w:hAnsi="宋体" w:cs="Tahoma"/>
          <w:sz w:val="24"/>
          <w:szCs w:val="24"/>
        </w:rPr>
        <w:lastRenderedPageBreak/>
        <w:t>4.</w:t>
      </w:r>
      <w:r>
        <w:rPr>
          <w:rFonts w:ascii="宋体" w:eastAsia="宋体" w:hAnsi="宋体" w:cs="Tahoma" w:hint="eastAsia"/>
          <w:sz w:val="24"/>
          <w:szCs w:val="24"/>
        </w:rPr>
        <w:t>6</w:t>
      </w:r>
      <w:r>
        <w:rPr>
          <w:rFonts w:ascii="宋体" w:eastAsia="宋体" w:hAnsi="宋体" w:cs="Tahoma"/>
          <w:sz w:val="24"/>
          <w:szCs w:val="24"/>
        </w:rPr>
        <w:t>.4.</w:t>
      </w:r>
      <w:r>
        <w:rPr>
          <w:rFonts w:ascii="宋体" w:eastAsia="宋体" w:hAnsi="宋体" w:cs="Tahoma" w:hint="eastAsia"/>
          <w:sz w:val="24"/>
          <w:szCs w:val="24"/>
        </w:rPr>
        <w:t>2审核</w:t>
      </w:r>
      <w:r>
        <w:rPr>
          <w:rFonts w:ascii="宋体" w:eastAsia="宋体" w:hAnsi="宋体" w:cs="宋体"/>
          <w:sz w:val="24"/>
          <w:szCs w:val="24"/>
        </w:rPr>
        <w:t>部认证信息管理员根据“暂停、撤销认证”的决定意见，制作《暂停、</w:t>
      </w:r>
      <w:r>
        <w:rPr>
          <w:rFonts w:ascii="宋体" w:eastAsia="宋体" w:hAnsi="宋体" w:cs="宋体"/>
          <w:sz w:val="23"/>
          <w:szCs w:val="23"/>
        </w:rPr>
        <w:t>撤销认证资格通知书》；根据“缩小认证范围”的决定意见，制作新</w:t>
      </w:r>
      <w:r>
        <w:rPr>
          <w:rFonts w:ascii="宋体" w:eastAsia="宋体" w:hAnsi="宋体" w:cs="宋体"/>
          <w:sz w:val="24"/>
          <w:szCs w:val="24"/>
        </w:rPr>
        <w:t>的认证证书。</w:t>
      </w:r>
    </w:p>
    <w:p w14:paraId="3BB7D91D"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.5 </w:t>
      </w:r>
      <w:r>
        <w:rPr>
          <w:rFonts w:ascii="宋体" w:eastAsia="宋体" w:hAnsi="宋体" w:cs="宋体"/>
          <w:sz w:val="24"/>
          <w:szCs w:val="24"/>
        </w:rPr>
        <w:t>暂停期限</w:t>
      </w:r>
    </w:p>
    <w:p w14:paraId="171100C9"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.5.1 </w:t>
      </w:r>
      <w:r>
        <w:rPr>
          <w:rFonts w:ascii="宋体" w:eastAsia="宋体" w:hAnsi="宋体" w:cs="宋体"/>
          <w:sz w:val="24"/>
          <w:szCs w:val="24"/>
        </w:rPr>
        <w:t>认证资格的暂停期应不超过六个月。</w:t>
      </w:r>
    </w:p>
    <w:p w14:paraId="0257CAEE"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6</w:t>
      </w:r>
      <w:r>
        <w:rPr>
          <w:rFonts w:ascii="宋体" w:eastAsia="宋体" w:hAnsi="宋体" w:cs="Tahoma"/>
          <w:sz w:val="24"/>
          <w:szCs w:val="24"/>
        </w:rPr>
        <w:t xml:space="preserve">.5.2 </w:t>
      </w:r>
      <w:r>
        <w:rPr>
          <w:rFonts w:ascii="宋体" w:eastAsia="宋体" w:hAnsi="宋体" w:cs="宋体"/>
          <w:sz w:val="24"/>
          <w:szCs w:val="24"/>
        </w:rPr>
        <w:t>当获证客户发生极其特殊（不可抗力）情况</w:t>
      </w:r>
      <w:r>
        <w:rPr>
          <w:rFonts w:ascii="宋体" w:eastAsia="宋体" w:hAnsi="宋体" w:cs="宋体" w:hint="eastAsia"/>
          <w:sz w:val="24"/>
          <w:szCs w:val="24"/>
        </w:rPr>
        <w:t>,</w:t>
      </w:r>
      <w:r>
        <w:rPr>
          <w:rFonts w:ascii="宋体" w:eastAsia="宋体" w:hAnsi="宋体" w:cs="宋体"/>
          <w:sz w:val="24"/>
          <w:szCs w:val="24"/>
        </w:rPr>
        <w:t>不能按期接受监审</w:t>
      </w:r>
      <w:r>
        <w:rPr>
          <w:rFonts w:ascii="宋体" w:eastAsia="宋体" w:hAnsi="宋体" w:cs="宋体" w:hint="eastAsia"/>
          <w:sz w:val="24"/>
          <w:szCs w:val="24"/>
        </w:rPr>
        <w:t>,</w:t>
      </w:r>
      <w:r>
        <w:rPr>
          <w:rFonts w:ascii="宋体" w:eastAsia="宋体" w:hAnsi="宋体" w:cs="宋体"/>
          <w:sz w:val="24"/>
          <w:szCs w:val="24"/>
        </w:rPr>
        <w:t>可适当延长监督审核间隔时间，但延长期不能超过</w:t>
      </w:r>
      <w:r>
        <w:rPr>
          <w:rFonts w:ascii="宋体" w:eastAsia="宋体" w:hAnsi="宋体" w:cs="Tahoma"/>
          <w:sz w:val="24"/>
          <w:szCs w:val="24"/>
        </w:rPr>
        <w:t xml:space="preserve"> 3 </w:t>
      </w:r>
      <w:r>
        <w:rPr>
          <w:rFonts w:ascii="宋体" w:eastAsia="宋体" w:hAnsi="宋体" w:cs="宋体"/>
          <w:sz w:val="24"/>
          <w:szCs w:val="24"/>
        </w:rPr>
        <w:t>个月。</w:t>
      </w:r>
    </w:p>
    <w:p w14:paraId="7D10D0DE" w14:textId="77777777" w:rsidR="00FB17AF" w:rsidRDefault="00E94A4F">
      <w:pPr>
        <w:spacing w:before="240" w:after="240"/>
        <w:rPr>
          <w:rFonts w:ascii="宋体" w:eastAsia="宋体" w:hAnsi="宋体"/>
          <w:sz w:val="20"/>
          <w:szCs w:val="20"/>
        </w:rPr>
      </w:pPr>
      <w:r>
        <w:rPr>
          <w:rFonts w:ascii="宋体" w:eastAsia="宋体" w:hAnsi="宋体" w:cs="Tahoma"/>
          <w:b/>
          <w:bCs/>
          <w:sz w:val="24"/>
          <w:szCs w:val="24"/>
        </w:rPr>
        <w:t>4.</w:t>
      </w:r>
      <w:r>
        <w:rPr>
          <w:rFonts w:ascii="宋体" w:eastAsia="宋体" w:hAnsi="宋体" w:cs="Tahoma" w:hint="eastAsia"/>
          <w:b/>
          <w:bCs/>
          <w:sz w:val="24"/>
          <w:szCs w:val="24"/>
        </w:rPr>
        <w:t>7</w:t>
      </w:r>
      <w:r>
        <w:rPr>
          <w:rFonts w:ascii="宋体" w:eastAsia="宋体" w:hAnsi="宋体" w:cs="Tahoma"/>
          <w:b/>
          <w:bCs/>
          <w:sz w:val="24"/>
          <w:szCs w:val="24"/>
        </w:rPr>
        <w:t xml:space="preserve"> </w:t>
      </w:r>
      <w:r>
        <w:rPr>
          <w:rFonts w:ascii="宋体" w:eastAsia="宋体" w:hAnsi="宋体" w:cs="宋体"/>
          <w:b/>
          <w:bCs/>
          <w:sz w:val="24"/>
          <w:szCs w:val="24"/>
        </w:rPr>
        <w:t>暂停、撤销认证的后续处理</w:t>
      </w:r>
    </w:p>
    <w:p w14:paraId="0929CEA3" w14:textId="77777777" w:rsidR="00FB17AF" w:rsidRDefault="00E94A4F">
      <w:pPr>
        <w:spacing w:before="240" w:after="240"/>
        <w:rPr>
          <w:rFonts w:ascii="宋体" w:eastAsia="宋体" w:hAnsi="宋体"/>
          <w:sz w:val="20"/>
          <w:szCs w:val="20"/>
        </w:rPr>
      </w:pPr>
      <w:r>
        <w:rPr>
          <w:rFonts w:ascii="宋体" w:eastAsia="宋体" w:hAnsi="宋体" w:cs="Tahoma"/>
          <w:sz w:val="24"/>
          <w:szCs w:val="24"/>
        </w:rPr>
        <w:t>4.</w:t>
      </w:r>
      <w:r>
        <w:rPr>
          <w:rFonts w:ascii="宋体" w:eastAsia="宋体" w:hAnsi="宋体" w:cs="Tahoma" w:hint="eastAsia"/>
          <w:sz w:val="24"/>
          <w:szCs w:val="24"/>
        </w:rPr>
        <w:t>7</w:t>
      </w:r>
      <w:r>
        <w:rPr>
          <w:rFonts w:ascii="宋体" w:eastAsia="宋体" w:hAnsi="宋体" w:cs="Tahoma"/>
          <w:sz w:val="24"/>
          <w:szCs w:val="24"/>
        </w:rPr>
        <w:t xml:space="preserve">.1 </w:t>
      </w:r>
      <w:r>
        <w:rPr>
          <w:rFonts w:ascii="宋体" w:eastAsia="宋体" w:hAnsi="宋体" w:cs="宋体"/>
          <w:sz w:val="24"/>
          <w:szCs w:val="24"/>
        </w:rPr>
        <w:t>暂停、撤销信息的发布</w:t>
      </w:r>
    </w:p>
    <w:p w14:paraId="3D18A148" w14:textId="35E9276F" w:rsidR="00FB17AF" w:rsidRPr="0067037E" w:rsidRDefault="00E94A4F" w:rsidP="001638F8">
      <w:pPr>
        <w:spacing w:before="240" w:after="240"/>
        <w:ind w:firstLineChars="200" w:firstLine="460"/>
        <w:rPr>
          <w:rFonts w:ascii="宋体" w:eastAsia="宋体" w:hAnsi="宋体" w:cs="Tahoma"/>
          <w:sz w:val="24"/>
          <w:szCs w:val="24"/>
        </w:rPr>
      </w:pPr>
      <w:r>
        <w:rPr>
          <w:rFonts w:ascii="宋体" w:eastAsia="宋体" w:hAnsi="宋体" w:cs="宋体"/>
          <w:sz w:val="23"/>
          <w:szCs w:val="23"/>
        </w:rPr>
        <w:t>在</w:t>
      </w:r>
      <w:r w:rsidRPr="0067037E">
        <w:rPr>
          <w:rFonts w:ascii="宋体" w:eastAsia="宋体" w:hAnsi="宋体" w:cs="宋体"/>
          <w:sz w:val="23"/>
          <w:szCs w:val="23"/>
        </w:rPr>
        <w:t>做出暂停、撤销认证决定后</w:t>
      </w:r>
      <w:r w:rsidRPr="0067037E">
        <w:rPr>
          <w:rFonts w:ascii="宋体" w:eastAsia="宋体" w:hAnsi="宋体" w:cs="Tahoma"/>
          <w:sz w:val="23"/>
          <w:szCs w:val="23"/>
        </w:rPr>
        <w:t xml:space="preserve"> 2 </w:t>
      </w:r>
      <w:r w:rsidRPr="0067037E">
        <w:rPr>
          <w:rFonts w:ascii="宋体" w:eastAsia="宋体" w:hAnsi="宋体" w:cs="宋体"/>
          <w:sz w:val="23"/>
          <w:szCs w:val="23"/>
        </w:rPr>
        <w:t>日内，市场部客服人员应将《暂停认证资格通知书</w:t>
      </w:r>
      <w:r w:rsidRPr="0067037E">
        <w:rPr>
          <w:rFonts w:ascii="宋体" w:eastAsia="宋体" w:hAnsi="宋体" w:cs="宋体"/>
          <w:sz w:val="24"/>
          <w:szCs w:val="24"/>
        </w:rPr>
        <w:t>》</w:t>
      </w:r>
      <w:r w:rsidRPr="0067037E">
        <w:rPr>
          <w:rFonts w:ascii="宋体" w:eastAsia="宋体" w:hAnsi="宋体" w:cs="宋体" w:hint="eastAsia"/>
          <w:sz w:val="24"/>
          <w:szCs w:val="24"/>
        </w:rPr>
        <w:t>/</w:t>
      </w:r>
      <w:r w:rsidRPr="0067037E">
        <w:rPr>
          <w:rFonts w:ascii="宋体" w:eastAsia="宋体" w:hAnsi="宋体" w:cs="宋体"/>
          <w:sz w:val="23"/>
          <w:szCs w:val="23"/>
        </w:rPr>
        <w:t>《撤销认证资格通知书</w:t>
      </w:r>
      <w:r w:rsidRPr="0067037E">
        <w:rPr>
          <w:rFonts w:ascii="宋体" w:eastAsia="宋体" w:hAnsi="宋体" w:cs="宋体"/>
          <w:sz w:val="24"/>
          <w:szCs w:val="24"/>
        </w:rPr>
        <w:t>》以邮件的形式发放给认证客户，并电话跟进接收结果；同时，</w:t>
      </w:r>
      <w:r w:rsidR="001638F8" w:rsidRPr="0067037E">
        <w:rPr>
          <w:rFonts w:ascii="宋体" w:eastAsia="宋体" w:hAnsi="宋体" w:cs="宋体" w:hint="eastAsia"/>
          <w:sz w:val="24"/>
          <w:szCs w:val="24"/>
        </w:rPr>
        <w:t>审核部</w:t>
      </w:r>
      <w:r w:rsidRPr="0067037E">
        <w:rPr>
          <w:rFonts w:ascii="宋体" w:eastAsia="宋体" w:hAnsi="宋体" w:cs="宋体"/>
          <w:sz w:val="24"/>
          <w:szCs w:val="24"/>
        </w:rPr>
        <w:t>应将暂停、撤销认证的变更信息报送</w:t>
      </w:r>
      <w:r w:rsidRPr="0067037E">
        <w:rPr>
          <w:rFonts w:ascii="宋体" w:eastAsia="宋体" w:hAnsi="宋体" w:cs="Tahoma" w:hint="eastAsia"/>
          <w:sz w:val="24"/>
          <w:szCs w:val="24"/>
        </w:rPr>
        <w:t>认证</w:t>
      </w:r>
      <w:r w:rsidRPr="0067037E">
        <w:rPr>
          <w:rFonts w:ascii="宋体" w:eastAsia="宋体" w:hAnsi="宋体" w:cs="Tahoma"/>
          <w:sz w:val="24"/>
          <w:szCs w:val="24"/>
        </w:rPr>
        <w:t>监管系统</w:t>
      </w:r>
      <w:r w:rsidRPr="0067037E">
        <w:rPr>
          <w:rFonts w:ascii="宋体" w:eastAsia="宋体" w:hAnsi="宋体" w:cs="宋体"/>
          <w:sz w:val="24"/>
          <w:szCs w:val="24"/>
        </w:rPr>
        <w:t>。</w:t>
      </w:r>
      <w:r w:rsidRPr="0067037E">
        <w:rPr>
          <w:rFonts w:ascii="宋体" w:eastAsia="宋体" w:hAnsi="宋体" w:cs="Tahoma" w:hint="eastAsia"/>
          <w:sz w:val="24"/>
          <w:szCs w:val="24"/>
        </w:rPr>
        <w:t xml:space="preserve">                 </w:t>
      </w:r>
    </w:p>
    <w:p w14:paraId="74F0195A"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7</w:t>
      </w:r>
      <w:r w:rsidRPr="0067037E">
        <w:rPr>
          <w:rFonts w:ascii="宋体" w:eastAsia="宋体" w:hAnsi="宋体" w:cs="Tahoma"/>
          <w:sz w:val="24"/>
          <w:szCs w:val="24"/>
        </w:rPr>
        <w:t xml:space="preserve">.2 </w:t>
      </w:r>
      <w:r w:rsidRPr="0067037E">
        <w:rPr>
          <w:rFonts w:ascii="宋体" w:eastAsia="宋体" w:hAnsi="宋体" w:cs="宋体"/>
          <w:sz w:val="24"/>
          <w:szCs w:val="24"/>
        </w:rPr>
        <w:t>恢复被暂停的认证</w:t>
      </w:r>
    </w:p>
    <w:p w14:paraId="3A097580"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7</w:t>
      </w:r>
      <w:r w:rsidRPr="0067037E">
        <w:rPr>
          <w:rFonts w:ascii="宋体" w:eastAsia="宋体" w:hAnsi="宋体" w:cs="Tahoma"/>
          <w:sz w:val="24"/>
          <w:szCs w:val="24"/>
        </w:rPr>
        <w:t xml:space="preserve">.2.1 </w:t>
      </w:r>
      <w:r w:rsidRPr="0067037E">
        <w:rPr>
          <w:rFonts w:ascii="宋体" w:eastAsia="宋体" w:hAnsi="宋体" w:cs="宋体"/>
          <w:sz w:val="24"/>
          <w:szCs w:val="24"/>
        </w:rPr>
        <w:t>如果获证客户造成暂停的问题已解决，应恢复其被暂停的认证注册资格。</w:t>
      </w:r>
    </w:p>
    <w:p w14:paraId="17ED873E"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7</w:t>
      </w:r>
      <w:r w:rsidRPr="0067037E">
        <w:rPr>
          <w:rFonts w:ascii="宋体" w:eastAsia="宋体" w:hAnsi="宋体" w:cs="Tahoma"/>
          <w:sz w:val="24"/>
          <w:szCs w:val="24"/>
        </w:rPr>
        <w:t xml:space="preserve">.2.2 </w:t>
      </w:r>
      <w:r w:rsidRPr="0067037E">
        <w:rPr>
          <w:rFonts w:ascii="宋体" w:eastAsia="宋体" w:hAnsi="宋体" w:cs="宋体"/>
          <w:sz w:val="24"/>
          <w:szCs w:val="24"/>
        </w:rPr>
        <w:t>恢复认证的处置方案</w:t>
      </w:r>
    </w:p>
    <w:p w14:paraId="0E6A23E7" w14:textId="77777777" w:rsidR="00FB17AF" w:rsidRPr="0067037E" w:rsidRDefault="00E94A4F">
      <w:pPr>
        <w:numPr>
          <w:ilvl w:val="0"/>
          <w:numId w:val="22"/>
        </w:numPr>
        <w:tabs>
          <w:tab w:val="left" w:pos="840"/>
        </w:tabs>
        <w:spacing w:before="240" w:after="240"/>
        <w:ind w:left="840" w:hanging="420"/>
        <w:rPr>
          <w:rFonts w:ascii="宋体" w:eastAsia="宋体" w:hAnsi="宋体" w:cs="Tahoma"/>
          <w:sz w:val="24"/>
          <w:szCs w:val="24"/>
        </w:rPr>
      </w:pPr>
      <w:r w:rsidRPr="0067037E">
        <w:rPr>
          <w:rFonts w:ascii="宋体" w:eastAsia="宋体" w:hAnsi="宋体" w:cs="宋体"/>
          <w:sz w:val="24"/>
          <w:szCs w:val="24"/>
        </w:rPr>
        <w:t>可以提交书面整改资料，经</w:t>
      </w:r>
      <w:r w:rsidRPr="0067037E">
        <w:rPr>
          <w:rFonts w:ascii="宋体" w:eastAsia="宋体" w:hAnsi="宋体" w:cs="宋体" w:hint="eastAsia"/>
          <w:sz w:val="24"/>
          <w:szCs w:val="24"/>
        </w:rPr>
        <w:t>认证</w:t>
      </w:r>
      <w:r w:rsidRPr="0067037E">
        <w:rPr>
          <w:rFonts w:ascii="宋体" w:eastAsia="宋体" w:hAnsi="宋体" w:cs="宋体"/>
          <w:sz w:val="24"/>
          <w:szCs w:val="24"/>
        </w:rPr>
        <w:t>决定批准恢复。</w:t>
      </w:r>
      <w:r w:rsidRPr="0067037E">
        <w:rPr>
          <w:rFonts w:ascii="宋体" w:eastAsia="宋体" w:hAnsi="宋体" w:cs="宋体" w:hint="eastAsia"/>
          <w:sz w:val="24"/>
          <w:szCs w:val="24"/>
        </w:rPr>
        <w:t xml:space="preserve"> </w:t>
      </w:r>
    </w:p>
    <w:p w14:paraId="18F0083F" w14:textId="77777777" w:rsidR="00FB17AF" w:rsidRPr="0067037E" w:rsidRDefault="00E94A4F">
      <w:pPr>
        <w:numPr>
          <w:ilvl w:val="0"/>
          <w:numId w:val="22"/>
        </w:numPr>
        <w:tabs>
          <w:tab w:val="left" w:pos="840"/>
        </w:tabs>
        <w:spacing w:before="240" w:after="240"/>
        <w:ind w:left="840" w:right="340" w:hanging="420"/>
        <w:jc w:val="both"/>
        <w:rPr>
          <w:rFonts w:ascii="宋体" w:eastAsia="宋体" w:hAnsi="宋体"/>
          <w:sz w:val="20"/>
          <w:szCs w:val="20"/>
        </w:rPr>
      </w:pPr>
      <w:r w:rsidRPr="0067037E">
        <w:rPr>
          <w:rFonts w:ascii="宋体" w:eastAsia="宋体" w:hAnsi="宋体" w:cs="宋体"/>
          <w:sz w:val="24"/>
          <w:szCs w:val="24"/>
        </w:rPr>
        <w:t>距离监督或再认证审核时间较短时，可以结合监督或再认证审核后予以恢复，或实施一次专项审核，经现场审核后予以恢复。经过审核后的恢复审批流程与保持认证或再认证相同。</w:t>
      </w:r>
    </w:p>
    <w:p w14:paraId="4B791C9F" w14:textId="21AAAAF6" w:rsidR="00FB17AF" w:rsidRPr="0067037E" w:rsidRDefault="001638F8">
      <w:pPr>
        <w:numPr>
          <w:ilvl w:val="0"/>
          <w:numId w:val="23"/>
        </w:numPr>
        <w:tabs>
          <w:tab w:val="left" w:pos="840"/>
        </w:tabs>
        <w:spacing w:before="240" w:after="240"/>
        <w:ind w:left="840" w:right="6" w:hanging="420"/>
        <w:rPr>
          <w:rFonts w:ascii="宋体" w:eastAsia="宋体" w:hAnsi="宋体"/>
          <w:sz w:val="20"/>
          <w:szCs w:val="20"/>
        </w:rPr>
      </w:pPr>
      <w:r w:rsidRPr="0067037E">
        <w:rPr>
          <w:rFonts w:ascii="宋体" w:eastAsia="宋体" w:hAnsi="宋体" w:cs="宋体" w:hint="eastAsia"/>
          <w:sz w:val="24"/>
          <w:szCs w:val="24"/>
        </w:rPr>
        <w:t>审核部</w:t>
      </w:r>
      <w:r w:rsidR="00E94A4F" w:rsidRPr="0067037E">
        <w:rPr>
          <w:rFonts w:ascii="宋体" w:eastAsia="宋体" w:hAnsi="宋体" w:cs="宋体"/>
          <w:sz w:val="24"/>
          <w:szCs w:val="24"/>
        </w:rPr>
        <w:t>认证信息管理员根据“恢复认证”的决定意见，制作《恢复</w:t>
      </w:r>
      <w:r w:rsidRPr="0067037E">
        <w:rPr>
          <w:rFonts w:ascii="宋体" w:eastAsia="宋体" w:hAnsi="宋体" w:cs="宋体" w:hint="eastAsia"/>
          <w:sz w:val="24"/>
          <w:szCs w:val="24"/>
        </w:rPr>
        <w:t>使用</w:t>
      </w:r>
      <w:r w:rsidR="00E94A4F" w:rsidRPr="0067037E">
        <w:rPr>
          <w:rFonts w:ascii="宋体" w:eastAsia="宋体" w:hAnsi="宋体" w:cs="宋体"/>
          <w:sz w:val="24"/>
          <w:szCs w:val="24"/>
        </w:rPr>
        <w:t>认证</w:t>
      </w:r>
      <w:r w:rsidRPr="0067037E">
        <w:rPr>
          <w:rFonts w:ascii="宋体" w:eastAsia="宋体" w:hAnsi="宋体" w:cs="宋体" w:hint="eastAsia"/>
          <w:sz w:val="24"/>
          <w:szCs w:val="24"/>
        </w:rPr>
        <w:t>证书</w:t>
      </w:r>
      <w:r w:rsidR="00E94A4F" w:rsidRPr="0067037E">
        <w:rPr>
          <w:rFonts w:ascii="宋体" w:eastAsia="宋体" w:hAnsi="宋体" w:cs="宋体"/>
          <w:sz w:val="24"/>
          <w:szCs w:val="24"/>
        </w:rPr>
        <w:t>通知》。</w:t>
      </w:r>
    </w:p>
    <w:p w14:paraId="7A12AD2A" w14:textId="77777777" w:rsidR="00FB17AF" w:rsidRPr="0067037E" w:rsidRDefault="00E94A4F" w:rsidP="001638F8">
      <w:pPr>
        <w:tabs>
          <w:tab w:val="left" w:pos="840"/>
        </w:tabs>
        <w:spacing w:before="240" w:after="240"/>
        <w:ind w:right="6"/>
        <w:rPr>
          <w:rFonts w:ascii="宋体" w:eastAsia="宋体" w:hAnsi="宋体"/>
          <w:sz w:val="20"/>
          <w:szCs w:val="20"/>
        </w:rPr>
      </w:pPr>
      <w:r w:rsidRPr="0067037E">
        <w:rPr>
          <w:rFonts w:ascii="宋体" w:eastAsia="宋体" w:hAnsi="宋体" w:cs="Tahoma"/>
          <w:b/>
          <w:bCs/>
          <w:sz w:val="24"/>
          <w:szCs w:val="24"/>
        </w:rPr>
        <w:t>4.</w:t>
      </w:r>
      <w:r w:rsidRPr="0067037E">
        <w:rPr>
          <w:rFonts w:ascii="宋体" w:eastAsia="宋体" w:hAnsi="宋体" w:cs="Tahoma" w:hint="eastAsia"/>
          <w:b/>
          <w:bCs/>
          <w:sz w:val="24"/>
          <w:szCs w:val="24"/>
        </w:rPr>
        <w:t>8</w:t>
      </w:r>
      <w:r w:rsidRPr="0067037E">
        <w:rPr>
          <w:rFonts w:ascii="宋体" w:eastAsia="宋体" w:hAnsi="宋体" w:cs="宋体"/>
          <w:b/>
          <w:bCs/>
          <w:sz w:val="24"/>
          <w:szCs w:val="24"/>
        </w:rPr>
        <w:t>认证资格的注销</w:t>
      </w:r>
    </w:p>
    <w:p w14:paraId="069030D8" w14:textId="3D18EED8"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t>4.</w:t>
      </w:r>
      <w:r w:rsidRPr="0067037E">
        <w:rPr>
          <w:rFonts w:ascii="宋体" w:eastAsia="宋体" w:hAnsi="宋体" w:cs="Tahoma" w:hint="eastAsia"/>
          <w:sz w:val="24"/>
          <w:szCs w:val="24"/>
        </w:rPr>
        <w:t>8</w:t>
      </w:r>
      <w:r w:rsidRPr="0067037E">
        <w:rPr>
          <w:rFonts w:ascii="宋体" w:eastAsia="宋体" w:hAnsi="宋体" w:cs="Tahoma"/>
          <w:sz w:val="24"/>
          <w:szCs w:val="24"/>
        </w:rPr>
        <w:t xml:space="preserve">.1 </w:t>
      </w:r>
      <w:r w:rsidRPr="0067037E">
        <w:rPr>
          <w:rFonts w:ascii="宋体" w:eastAsia="宋体" w:hAnsi="宋体" w:cs="宋体"/>
          <w:sz w:val="24"/>
          <w:szCs w:val="24"/>
        </w:rPr>
        <w:t>获证客户主动请求注销认证注册资格的，经市场部经理确认后报认证决定小组组长审批。</w:t>
      </w:r>
    </w:p>
    <w:p w14:paraId="64AE83BE" w14:textId="3C3EEA14" w:rsidR="00FB17AF" w:rsidRPr="0067037E" w:rsidRDefault="00E94A4F">
      <w:pPr>
        <w:spacing w:before="240" w:after="240"/>
        <w:rPr>
          <w:rFonts w:ascii="宋体" w:eastAsia="宋体" w:hAnsi="宋体" w:cs="宋体"/>
          <w:sz w:val="24"/>
          <w:szCs w:val="24"/>
        </w:rPr>
      </w:pPr>
      <w:r w:rsidRPr="0067037E">
        <w:rPr>
          <w:rFonts w:ascii="宋体" w:eastAsia="宋体" w:hAnsi="宋体" w:cs="Tahoma"/>
          <w:sz w:val="24"/>
          <w:szCs w:val="24"/>
        </w:rPr>
        <w:t>4.</w:t>
      </w:r>
      <w:r w:rsidRPr="0067037E">
        <w:rPr>
          <w:rFonts w:ascii="宋体" w:eastAsia="宋体" w:hAnsi="宋体" w:cs="Tahoma" w:hint="eastAsia"/>
          <w:sz w:val="24"/>
          <w:szCs w:val="24"/>
        </w:rPr>
        <w:t>8</w:t>
      </w:r>
      <w:r w:rsidRPr="0067037E">
        <w:rPr>
          <w:rFonts w:ascii="宋体" w:eastAsia="宋体" w:hAnsi="宋体" w:cs="Tahoma"/>
          <w:sz w:val="24"/>
          <w:szCs w:val="24"/>
        </w:rPr>
        <w:t xml:space="preserve">.2 </w:t>
      </w:r>
      <w:r w:rsidR="00350FD3" w:rsidRPr="0067037E">
        <w:rPr>
          <w:rFonts w:ascii="宋体" w:eastAsia="宋体" w:hAnsi="宋体" w:cs="宋体" w:hint="eastAsia"/>
          <w:sz w:val="24"/>
          <w:szCs w:val="24"/>
        </w:rPr>
        <w:t>审核部</w:t>
      </w:r>
      <w:r w:rsidRPr="0067037E">
        <w:rPr>
          <w:rFonts w:ascii="宋体" w:eastAsia="宋体" w:hAnsi="宋体" w:cs="宋体"/>
          <w:sz w:val="24"/>
          <w:szCs w:val="24"/>
        </w:rPr>
        <w:t>认证信息管理员根据“注销认证”的审批意见，制作《</w:t>
      </w:r>
      <w:r w:rsidR="00350FD3" w:rsidRPr="0067037E">
        <w:rPr>
          <w:rFonts w:ascii="宋体" w:eastAsia="宋体" w:hAnsi="宋体" w:cs="宋体" w:hint="eastAsia"/>
          <w:sz w:val="24"/>
          <w:szCs w:val="24"/>
        </w:rPr>
        <w:t>撤销/</w:t>
      </w:r>
      <w:r w:rsidRPr="0067037E">
        <w:rPr>
          <w:rFonts w:ascii="宋体" w:eastAsia="宋体" w:hAnsi="宋体" w:cs="宋体"/>
          <w:sz w:val="24"/>
          <w:szCs w:val="24"/>
        </w:rPr>
        <w:t>注销</w:t>
      </w:r>
      <w:r w:rsidR="00350FD3" w:rsidRPr="0067037E">
        <w:rPr>
          <w:rFonts w:ascii="宋体" w:eastAsia="宋体" w:hAnsi="宋体" w:cs="宋体" w:hint="eastAsia"/>
          <w:sz w:val="24"/>
          <w:szCs w:val="24"/>
        </w:rPr>
        <w:t>使用认证证书通知</w:t>
      </w:r>
      <w:r w:rsidRPr="0067037E">
        <w:rPr>
          <w:rFonts w:ascii="宋体" w:eastAsia="宋体" w:hAnsi="宋体" w:cs="宋体"/>
          <w:sz w:val="24"/>
          <w:szCs w:val="24"/>
        </w:rPr>
        <w:t>》，并在做出注销决定后</w:t>
      </w:r>
      <w:r w:rsidRPr="0067037E">
        <w:rPr>
          <w:rFonts w:ascii="宋体" w:eastAsia="宋体" w:hAnsi="宋体" w:cs="Tahoma"/>
          <w:sz w:val="24"/>
          <w:szCs w:val="24"/>
        </w:rPr>
        <w:t xml:space="preserve"> 2 </w:t>
      </w:r>
      <w:r w:rsidRPr="0067037E">
        <w:rPr>
          <w:rFonts w:ascii="宋体" w:eastAsia="宋体" w:hAnsi="宋体" w:cs="宋体"/>
          <w:sz w:val="24"/>
          <w:szCs w:val="24"/>
        </w:rPr>
        <w:t>日内将注销认证信息报送</w:t>
      </w:r>
      <w:r w:rsidRPr="0067037E">
        <w:rPr>
          <w:rFonts w:ascii="宋体" w:eastAsia="宋体" w:hAnsi="宋体" w:cs="Tahoma" w:hint="eastAsia"/>
          <w:sz w:val="24"/>
          <w:szCs w:val="24"/>
        </w:rPr>
        <w:t>认证</w:t>
      </w:r>
      <w:r w:rsidRPr="0067037E">
        <w:rPr>
          <w:rFonts w:ascii="宋体" w:eastAsia="宋体" w:hAnsi="宋体" w:cs="Tahoma"/>
          <w:sz w:val="24"/>
          <w:szCs w:val="24"/>
        </w:rPr>
        <w:t>监管系统</w:t>
      </w:r>
      <w:r w:rsidRPr="0067037E">
        <w:rPr>
          <w:rFonts w:ascii="宋体" w:eastAsia="宋体" w:hAnsi="宋体" w:cs="宋体"/>
          <w:sz w:val="24"/>
          <w:szCs w:val="24"/>
        </w:rPr>
        <w:t>。</w:t>
      </w:r>
    </w:p>
    <w:p w14:paraId="4062478B" w14:textId="77777777" w:rsidR="00FB17AF" w:rsidRPr="0067037E" w:rsidRDefault="00E94A4F">
      <w:pPr>
        <w:numPr>
          <w:ilvl w:val="0"/>
          <w:numId w:val="6"/>
        </w:numPr>
        <w:tabs>
          <w:tab w:val="left" w:pos="240"/>
        </w:tabs>
        <w:spacing w:before="240" w:after="240"/>
        <w:rPr>
          <w:rFonts w:ascii="宋体" w:eastAsia="宋体" w:hAnsi="宋体" w:cs="宋体"/>
          <w:b/>
          <w:bCs/>
          <w:sz w:val="28"/>
          <w:szCs w:val="28"/>
        </w:rPr>
      </w:pPr>
      <w:r w:rsidRPr="0067037E">
        <w:rPr>
          <w:rFonts w:ascii="宋体" w:eastAsia="宋体" w:hAnsi="宋体" w:cs="宋体"/>
          <w:b/>
          <w:bCs/>
          <w:sz w:val="28"/>
          <w:szCs w:val="28"/>
        </w:rPr>
        <w:t>相关文件</w:t>
      </w:r>
    </w:p>
    <w:p w14:paraId="155F7571" w14:textId="22BFB21E" w:rsidR="00FB17AF" w:rsidRPr="0067037E" w:rsidRDefault="00E94A4F">
      <w:pPr>
        <w:spacing w:before="240" w:after="240"/>
        <w:rPr>
          <w:rFonts w:ascii="宋体" w:eastAsia="宋体" w:hAnsi="宋体" w:cs="宋体"/>
          <w:sz w:val="24"/>
          <w:szCs w:val="24"/>
        </w:rPr>
      </w:pPr>
      <w:r w:rsidRPr="0067037E">
        <w:rPr>
          <w:rFonts w:ascii="宋体" w:eastAsia="宋体" w:hAnsi="宋体" w:cs="Tahoma"/>
          <w:sz w:val="24"/>
          <w:szCs w:val="24"/>
        </w:rPr>
        <w:t>5.1 ZCHX</w:t>
      </w:r>
      <w:r w:rsidRPr="0067037E">
        <w:rPr>
          <w:rFonts w:ascii="宋体" w:eastAsia="宋体" w:hAnsi="宋体" w:cs="Tahoma" w:hint="eastAsia"/>
          <w:sz w:val="24"/>
          <w:szCs w:val="24"/>
        </w:rPr>
        <w:t>/CX</w:t>
      </w:r>
      <w:r w:rsidRPr="0067037E">
        <w:rPr>
          <w:rFonts w:ascii="宋体" w:eastAsia="宋体" w:hAnsi="宋体" w:cs="Tahoma"/>
          <w:sz w:val="24"/>
          <w:szCs w:val="24"/>
        </w:rPr>
        <w:t>01</w:t>
      </w:r>
      <w:r w:rsidRPr="0067037E">
        <w:rPr>
          <w:rFonts w:ascii="宋体" w:eastAsia="宋体" w:hAnsi="宋体" w:cs="宋体"/>
          <w:sz w:val="24"/>
          <w:szCs w:val="24"/>
        </w:rPr>
        <w:t>《</w:t>
      </w:r>
      <w:r w:rsidR="00350FD3" w:rsidRPr="0067037E">
        <w:rPr>
          <w:rFonts w:ascii="宋体" w:eastAsia="宋体" w:hAnsi="宋体" w:cs="宋体" w:hint="eastAsia"/>
          <w:sz w:val="24"/>
          <w:szCs w:val="24"/>
        </w:rPr>
        <w:t>申请受理及审核实施程序</w:t>
      </w:r>
      <w:r w:rsidRPr="0067037E">
        <w:rPr>
          <w:rFonts w:ascii="宋体" w:eastAsia="宋体" w:hAnsi="宋体" w:cs="宋体"/>
          <w:sz w:val="24"/>
          <w:szCs w:val="24"/>
        </w:rPr>
        <w:t>》</w:t>
      </w:r>
    </w:p>
    <w:p w14:paraId="693BCD15" w14:textId="77777777" w:rsidR="00FB17AF" w:rsidRPr="0067037E" w:rsidRDefault="00E94A4F">
      <w:pPr>
        <w:spacing w:before="240" w:after="240"/>
        <w:rPr>
          <w:rFonts w:ascii="宋体" w:eastAsia="宋体" w:hAnsi="宋体"/>
          <w:sz w:val="20"/>
          <w:szCs w:val="20"/>
        </w:rPr>
      </w:pPr>
      <w:r w:rsidRPr="0067037E">
        <w:rPr>
          <w:rFonts w:ascii="宋体" w:eastAsia="宋体" w:hAnsi="宋体" w:cs="Tahoma"/>
          <w:sz w:val="24"/>
          <w:szCs w:val="24"/>
        </w:rPr>
        <w:lastRenderedPageBreak/>
        <w:t>5.</w:t>
      </w:r>
      <w:r w:rsidRPr="0067037E">
        <w:rPr>
          <w:rFonts w:ascii="宋体" w:eastAsia="宋体" w:hAnsi="宋体" w:cs="Tahoma" w:hint="eastAsia"/>
          <w:sz w:val="24"/>
          <w:szCs w:val="24"/>
        </w:rPr>
        <w:t>2</w:t>
      </w:r>
      <w:r w:rsidRPr="0067037E">
        <w:rPr>
          <w:rFonts w:ascii="宋体" w:eastAsia="宋体" w:hAnsi="宋体" w:cs="Tahoma"/>
          <w:sz w:val="24"/>
          <w:szCs w:val="24"/>
        </w:rPr>
        <w:t xml:space="preserve"> ZCHX</w:t>
      </w:r>
      <w:r w:rsidRPr="0067037E">
        <w:rPr>
          <w:rFonts w:ascii="宋体" w:eastAsia="宋体" w:hAnsi="宋体" w:cs="Tahoma" w:hint="eastAsia"/>
          <w:sz w:val="24"/>
          <w:szCs w:val="24"/>
        </w:rPr>
        <w:t>/CX</w:t>
      </w:r>
      <w:r w:rsidRPr="0067037E">
        <w:rPr>
          <w:rFonts w:ascii="宋体" w:eastAsia="宋体" w:hAnsi="宋体" w:cs="Tahoma"/>
          <w:sz w:val="24"/>
          <w:szCs w:val="24"/>
        </w:rPr>
        <w:t>12</w:t>
      </w:r>
      <w:r w:rsidRPr="0067037E">
        <w:rPr>
          <w:rFonts w:ascii="宋体" w:eastAsia="宋体" w:hAnsi="宋体" w:cs="宋体"/>
          <w:sz w:val="24"/>
          <w:szCs w:val="24"/>
        </w:rPr>
        <w:t>《认证管理人员管理程序》</w:t>
      </w:r>
    </w:p>
    <w:p w14:paraId="36377FBD" w14:textId="77777777" w:rsidR="00FB17AF" w:rsidRDefault="00E94A4F">
      <w:pPr>
        <w:numPr>
          <w:ilvl w:val="0"/>
          <w:numId w:val="6"/>
        </w:numPr>
        <w:tabs>
          <w:tab w:val="left" w:pos="240"/>
        </w:tabs>
        <w:spacing w:before="240" w:after="240"/>
        <w:rPr>
          <w:rFonts w:ascii="宋体" w:eastAsia="宋体" w:hAnsi="宋体" w:cs="宋体"/>
          <w:b/>
          <w:bCs/>
          <w:sz w:val="28"/>
          <w:szCs w:val="28"/>
        </w:rPr>
      </w:pPr>
      <w:r>
        <w:rPr>
          <w:rFonts w:ascii="宋体" w:eastAsia="宋体" w:hAnsi="宋体" w:cs="宋体"/>
          <w:b/>
          <w:bCs/>
          <w:sz w:val="28"/>
          <w:szCs w:val="28"/>
        </w:rPr>
        <w:t>记录</w:t>
      </w:r>
    </w:p>
    <w:p w14:paraId="0A2C38B9" w14:textId="2E5A92CD" w:rsidR="00FB17AF" w:rsidRPr="000638B4" w:rsidRDefault="00E94A4F">
      <w:pPr>
        <w:spacing w:before="240" w:after="240"/>
        <w:rPr>
          <w:rFonts w:ascii="宋体" w:eastAsia="宋体" w:hAnsi="宋体" w:cs="宋体"/>
          <w:sz w:val="24"/>
          <w:szCs w:val="24"/>
        </w:rPr>
      </w:pPr>
      <w:r w:rsidRPr="000638B4">
        <w:rPr>
          <w:rFonts w:ascii="宋体" w:eastAsia="宋体" w:hAnsi="宋体" w:cs="Tahoma"/>
          <w:sz w:val="24"/>
          <w:szCs w:val="24"/>
        </w:rPr>
        <w:t>6.</w:t>
      </w:r>
      <w:r w:rsidRPr="000638B4">
        <w:rPr>
          <w:rFonts w:ascii="宋体" w:eastAsia="宋体" w:hAnsi="宋体" w:cs="Tahoma" w:hint="eastAsia"/>
          <w:sz w:val="24"/>
          <w:szCs w:val="24"/>
        </w:rPr>
        <w:t>1</w:t>
      </w:r>
      <w:r w:rsidRPr="000638B4">
        <w:rPr>
          <w:rFonts w:ascii="宋体" w:eastAsia="宋体" w:hAnsi="宋体" w:cs="Tahoma"/>
          <w:sz w:val="24"/>
          <w:szCs w:val="24"/>
        </w:rPr>
        <w:t xml:space="preserve"> ZCHX</w:t>
      </w:r>
      <w:r w:rsidRPr="000638B4">
        <w:rPr>
          <w:rFonts w:ascii="宋体" w:eastAsia="宋体" w:hAnsi="宋体" w:cs="Tahoma" w:hint="eastAsia"/>
          <w:sz w:val="24"/>
          <w:szCs w:val="24"/>
        </w:rPr>
        <w:t>/CX</w:t>
      </w:r>
      <w:r w:rsidRPr="000638B4">
        <w:rPr>
          <w:rFonts w:ascii="宋体" w:eastAsia="宋体" w:hAnsi="宋体" w:cs="Tahoma"/>
          <w:sz w:val="24"/>
          <w:szCs w:val="24"/>
        </w:rPr>
        <w:t xml:space="preserve"> 02-0</w:t>
      </w:r>
      <w:r w:rsidRPr="000638B4">
        <w:rPr>
          <w:rFonts w:ascii="宋体" w:eastAsia="宋体" w:hAnsi="宋体" w:cs="Tahoma" w:hint="eastAsia"/>
          <w:sz w:val="24"/>
          <w:szCs w:val="24"/>
        </w:rPr>
        <w:t>1</w:t>
      </w:r>
      <w:r w:rsidRPr="000638B4">
        <w:rPr>
          <w:rFonts w:ascii="宋体" w:eastAsia="宋体" w:hAnsi="宋体" w:cs="宋体"/>
          <w:sz w:val="24"/>
          <w:szCs w:val="24"/>
        </w:rPr>
        <w:t>《</w:t>
      </w:r>
      <w:r w:rsidR="008811D6" w:rsidRPr="000638B4">
        <w:rPr>
          <w:rFonts w:ascii="宋体" w:eastAsia="宋体" w:hAnsi="宋体" w:cs="宋体" w:hint="eastAsia"/>
          <w:sz w:val="24"/>
          <w:szCs w:val="24"/>
        </w:rPr>
        <w:t>审核报告认证决定小组审议记录</w:t>
      </w:r>
      <w:r w:rsidRPr="000638B4">
        <w:rPr>
          <w:rFonts w:ascii="宋体" w:eastAsia="宋体" w:hAnsi="宋体" w:cs="宋体"/>
          <w:sz w:val="24"/>
          <w:szCs w:val="24"/>
        </w:rPr>
        <w:t>》</w:t>
      </w:r>
    </w:p>
    <w:p w14:paraId="6632B99C" w14:textId="3C2C71F5" w:rsidR="00FB17AF" w:rsidRPr="00052B06" w:rsidRDefault="00E94A4F">
      <w:pPr>
        <w:spacing w:before="240" w:after="240"/>
        <w:rPr>
          <w:rFonts w:ascii="宋体" w:eastAsia="宋体" w:hAnsi="宋体" w:cs="宋体"/>
          <w:color w:val="000000" w:themeColor="text1"/>
          <w:sz w:val="24"/>
          <w:szCs w:val="24"/>
        </w:rPr>
      </w:pPr>
      <w:r w:rsidRPr="000638B4">
        <w:rPr>
          <w:rFonts w:ascii="宋体" w:eastAsia="宋体" w:hAnsi="宋体" w:cs="Tahoma"/>
          <w:sz w:val="24"/>
          <w:szCs w:val="24"/>
        </w:rPr>
        <w:t>6.</w:t>
      </w:r>
      <w:r w:rsidRPr="000638B4">
        <w:rPr>
          <w:rFonts w:ascii="宋体" w:eastAsia="宋体" w:hAnsi="宋体" w:cs="Tahoma" w:hint="eastAsia"/>
          <w:sz w:val="24"/>
          <w:szCs w:val="24"/>
        </w:rPr>
        <w:t>2</w:t>
      </w:r>
      <w:r w:rsidRPr="00052B06">
        <w:rPr>
          <w:rFonts w:ascii="宋体" w:eastAsia="宋体" w:hAnsi="宋体" w:cs="Tahoma" w:hint="eastAsia"/>
          <w:color w:val="000000" w:themeColor="text1"/>
          <w:sz w:val="24"/>
          <w:szCs w:val="24"/>
        </w:rPr>
        <w:t xml:space="preserve"> </w:t>
      </w:r>
      <w:r w:rsidRPr="00052B06">
        <w:rPr>
          <w:rFonts w:ascii="宋体" w:eastAsia="宋体" w:hAnsi="宋体" w:cs="Tahoma"/>
          <w:color w:val="000000" w:themeColor="text1"/>
          <w:sz w:val="24"/>
          <w:szCs w:val="24"/>
        </w:rPr>
        <w:t>ZCHX</w:t>
      </w:r>
      <w:r w:rsidRPr="00052B06">
        <w:rPr>
          <w:rFonts w:ascii="宋体" w:eastAsia="宋体" w:hAnsi="宋体" w:cs="Tahoma" w:hint="eastAsia"/>
          <w:color w:val="000000" w:themeColor="text1"/>
          <w:sz w:val="24"/>
          <w:szCs w:val="24"/>
        </w:rPr>
        <w:t>/CX</w:t>
      </w:r>
      <w:r w:rsidRPr="00052B06">
        <w:rPr>
          <w:rFonts w:ascii="宋体" w:eastAsia="宋体" w:hAnsi="宋体" w:cs="Tahoma"/>
          <w:color w:val="000000" w:themeColor="text1"/>
          <w:sz w:val="24"/>
          <w:szCs w:val="24"/>
        </w:rPr>
        <w:t xml:space="preserve"> 02-0</w:t>
      </w:r>
      <w:r w:rsidRPr="00052B06">
        <w:rPr>
          <w:rFonts w:ascii="宋体" w:eastAsia="宋体" w:hAnsi="宋体" w:cs="Tahoma" w:hint="eastAsia"/>
          <w:color w:val="000000" w:themeColor="text1"/>
          <w:sz w:val="24"/>
          <w:szCs w:val="24"/>
        </w:rPr>
        <w:t>2</w:t>
      </w:r>
      <w:r w:rsidRPr="00052B06">
        <w:rPr>
          <w:rFonts w:ascii="宋体" w:eastAsia="宋体" w:hAnsi="宋体" w:cs="宋体"/>
          <w:color w:val="000000" w:themeColor="text1"/>
          <w:sz w:val="24"/>
          <w:szCs w:val="24"/>
        </w:rPr>
        <w:t>《</w:t>
      </w:r>
      <w:r w:rsidR="008811D6" w:rsidRPr="00052B06">
        <w:rPr>
          <w:rFonts w:ascii="宋体" w:eastAsia="宋体" w:hAnsi="宋体" w:cs="宋体" w:hint="eastAsia"/>
          <w:color w:val="000000" w:themeColor="text1"/>
          <w:sz w:val="24"/>
          <w:szCs w:val="24"/>
        </w:rPr>
        <w:t>管理体系认证审批表</w:t>
      </w:r>
      <w:r w:rsidRPr="00052B06">
        <w:rPr>
          <w:rFonts w:ascii="宋体" w:eastAsia="宋体" w:hAnsi="宋体" w:cs="宋体"/>
          <w:color w:val="000000" w:themeColor="text1"/>
          <w:sz w:val="24"/>
          <w:szCs w:val="24"/>
        </w:rPr>
        <w:t>》</w:t>
      </w:r>
    </w:p>
    <w:p w14:paraId="43078B76" w14:textId="0EC4D056" w:rsidR="00FB17AF" w:rsidRPr="00052B06" w:rsidRDefault="00E94A4F">
      <w:pPr>
        <w:spacing w:before="240" w:after="240"/>
        <w:rPr>
          <w:rFonts w:ascii="宋体" w:eastAsia="宋体" w:hAnsi="宋体"/>
          <w:color w:val="000000" w:themeColor="text1"/>
          <w:sz w:val="20"/>
          <w:szCs w:val="20"/>
        </w:rPr>
      </w:pPr>
      <w:r w:rsidRPr="00052B06">
        <w:rPr>
          <w:rFonts w:ascii="宋体" w:eastAsia="宋体" w:hAnsi="宋体" w:cs="Tahoma"/>
          <w:color w:val="000000" w:themeColor="text1"/>
          <w:sz w:val="24"/>
          <w:szCs w:val="24"/>
        </w:rPr>
        <w:t>6.</w:t>
      </w:r>
      <w:r w:rsidRPr="00052B06">
        <w:rPr>
          <w:rFonts w:ascii="宋体" w:eastAsia="宋体" w:hAnsi="宋体" w:cs="Tahoma" w:hint="eastAsia"/>
          <w:color w:val="000000" w:themeColor="text1"/>
          <w:sz w:val="24"/>
          <w:szCs w:val="24"/>
        </w:rPr>
        <w:t>3</w:t>
      </w:r>
      <w:r w:rsidRPr="00052B06">
        <w:rPr>
          <w:rFonts w:ascii="宋体" w:eastAsia="宋体" w:hAnsi="宋体" w:cs="Tahoma"/>
          <w:color w:val="000000" w:themeColor="text1"/>
          <w:sz w:val="24"/>
          <w:szCs w:val="24"/>
        </w:rPr>
        <w:t xml:space="preserve"> ZCHX</w:t>
      </w:r>
      <w:r w:rsidRPr="00052B06">
        <w:rPr>
          <w:rFonts w:ascii="宋体" w:eastAsia="宋体" w:hAnsi="宋体" w:cs="Tahoma" w:hint="eastAsia"/>
          <w:color w:val="000000" w:themeColor="text1"/>
          <w:sz w:val="24"/>
          <w:szCs w:val="24"/>
        </w:rPr>
        <w:t>/CX</w:t>
      </w:r>
      <w:r w:rsidRPr="00052B06">
        <w:rPr>
          <w:rFonts w:ascii="宋体" w:eastAsia="宋体" w:hAnsi="宋体" w:cs="Tahoma"/>
          <w:color w:val="000000" w:themeColor="text1"/>
          <w:sz w:val="24"/>
          <w:szCs w:val="24"/>
        </w:rPr>
        <w:t xml:space="preserve"> 02-0</w:t>
      </w:r>
      <w:r w:rsidRPr="00052B06">
        <w:rPr>
          <w:rFonts w:ascii="宋体" w:eastAsia="宋体" w:hAnsi="宋体" w:cs="Tahoma" w:hint="eastAsia"/>
          <w:color w:val="000000" w:themeColor="text1"/>
          <w:sz w:val="24"/>
          <w:szCs w:val="24"/>
        </w:rPr>
        <w:t>3</w:t>
      </w:r>
      <w:r w:rsidRPr="00052B06">
        <w:rPr>
          <w:rFonts w:ascii="宋体" w:eastAsia="宋体" w:hAnsi="宋体" w:cs="宋体"/>
          <w:color w:val="000000" w:themeColor="text1"/>
          <w:sz w:val="24"/>
          <w:szCs w:val="24"/>
        </w:rPr>
        <w:t>《</w:t>
      </w:r>
      <w:r w:rsidR="00052B06" w:rsidRPr="00052B06">
        <w:rPr>
          <w:rFonts w:ascii="宋体" w:eastAsia="宋体" w:hAnsi="宋体" w:cs="宋体" w:hint="eastAsia"/>
          <w:color w:val="000000" w:themeColor="text1"/>
          <w:sz w:val="24"/>
          <w:szCs w:val="24"/>
        </w:rPr>
        <w:t>暂停使用认证证书通知</w:t>
      </w:r>
      <w:r w:rsidRPr="00052B06">
        <w:rPr>
          <w:rFonts w:ascii="宋体" w:eastAsia="宋体" w:hAnsi="宋体" w:cs="宋体"/>
          <w:color w:val="000000" w:themeColor="text1"/>
          <w:sz w:val="24"/>
          <w:szCs w:val="24"/>
        </w:rPr>
        <w:t>》</w:t>
      </w:r>
      <w:r w:rsidR="00316514" w:rsidRPr="00052B06">
        <w:rPr>
          <w:rFonts w:ascii="宋体" w:eastAsia="宋体" w:hAnsi="宋体" w:cs="宋体" w:hint="eastAsia"/>
          <w:color w:val="000000" w:themeColor="text1"/>
          <w:sz w:val="24"/>
          <w:szCs w:val="24"/>
        </w:rPr>
        <w:t>？</w:t>
      </w:r>
    </w:p>
    <w:p w14:paraId="137DF607" w14:textId="030D1E01" w:rsidR="00FB17AF" w:rsidRPr="00052B06" w:rsidRDefault="00E94A4F">
      <w:pPr>
        <w:spacing w:before="240" w:after="240"/>
        <w:rPr>
          <w:rFonts w:ascii="宋体" w:eastAsia="宋体" w:hAnsi="宋体" w:cs="宋体"/>
          <w:color w:val="000000" w:themeColor="text1"/>
          <w:sz w:val="24"/>
          <w:szCs w:val="24"/>
        </w:rPr>
      </w:pPr>
      <w:r w:rsidRPr="00052B06">
        <w:rPr>
          <w:rFonts w:ascii="宋体" w:eastAsia="宋体" w:hAnsi="宋体" w:cs="Tahoma"/>
          <w:color w:val="000000" w:themeColor="text1"/>
          <w:sz w:val="24"/>
          <w:szCs w:val="24"/>
        </w:rPr>
        <w:t>6.</w:t>
      </w:r>
      <w:r w:rsidRPr="00052B06">
        <w:rPr>
          <w:rFonts w:ascii="宋体" w:eastAsia="宋体" w:hAnsi="宋体" w:cs="Tahoma" w:hint="eastAsia"/>
          <w:color w:val="000000" w:themeColor="text1"/>
          <w:sz w:val="24"/>
          <w:szCs w:val="24"/>
        </w:rPr>
        <w:t>4</w:t>
      </w:r>
      <w:r w:rsidRPr="00052B06">
        <w:rPr>
          <w:rFonts w:ascii="宋体" w:eastAsia="宋体" w:hAnsi="宋体" w:cs="Tahoma"/>
          <w:color w:val="000000" w:themeColor="text1"/>
          <w:sz w:val="24"/>
          <w:szCs w:val="24"/>
        </w:rPr>
        <w:t xml:space="preserve"> ZCHX</w:t>
      </w:r>
      <w:r w:rsidRPr="00052B06">
        <w:rPr>
          <w:rFonts w:ascii="宋体" w:eastAsia="宋体" w:hAnsi="宋体" w:cs="Tahoma" w:hint="eastAsia"/>
          <w:color w:val="000000" w:themeColor="text1"/>
          <w:sz w:val="24"/>
          <w:szCs w:val="24"/>
        </w:rPr>
        <w:t>/CX</w:t>
      </w:r>
      <w:r w:rsidRPr="00052B06">
        <w:rPr>
          <w:rFonts w:ascii="宋体" w:eastAsia="宋体" w:hAnsi="宋体" w:cs="Tahoma"/>
          <w:color w:val="000000" w:themeColor="text1"/>
          <w:sz w:val="24"/>
          <w:szCs w:val="24"/>
        </w:rPr>
        <w:t xml:space="preserve"> 02-0</w:t>
      </w:r>
      <w:r w:rsidRPr="00052B06">
        <w:rPr>
          <w:rFonts w:ascii="宋体" w:eastAsia="宋体" w:hAnsi="宋体" w:cs="Tahoma" w:hint="eastAsia"/>
          <w:color w:val="000000" w:themeColor="text1"/>
          <w:sz w:val="24"/>
          <w:szCs w:val="24"/>
        </w:rPr>
        <w:t>4</w:t>
      </w:r>
      <w:r w:rsidRPr="00052B06">
        <w:rPr>
          <w:rFonts w:ascii="宋体" w:eastAsia="宋体" w:hAnsi="宋体" w:cs="宋体"/>
          <w:color w:val="000000" w:themeColor="text1"/>
          <w:sz w:val="24"/>
          <w:szCs w:val="24"/>
        </w:rPr>
        <w:t>《</w:t>
      </w:r>
      <w:r w:rsidR="00052B06" w:rsidRPr="00052B06">
        <w:rPr>
          <w:rFonts w:ascii="宋体" w:eastAsia="宋体" w:hAnsi="宋体" w:cs="宋体"/>
          <w:color w:val="000000" w:themeColor="text1"/>
          <w:sz w:val="24"/>
          <w:szCs w:val="24"/>
        </w:rPr>
        <w:t>撤销</w:t>
      </w:r>
      <w:r w:rsidR="00052B06" w:rsidRPr="00052B06">
        <w:rPr>
          <w:rFonts w:ascii="宋体" w:eastAsia="宋体" w:hAnsi="宋体" w:cs="宋体" w:hint="eastAsia"/>
          <w:color w:val="000000" w:themeColor="text1"/>
          <w:sz w:val="24"/>
          <w:szCs w:val="24"/>
        </w:rPr>
        <w:t>/注销使用认证证书通知</w:t>
      </w:r>
      <w:r w:rsidRPr="00052B06">
        <w:rPr>
          <w:rFonts w:ascii="宋体" w:eastAsia="宋体" w:hAnsi="宋体" w:cs="宋体"/>
          <w:color w:val="000000" w:themeColor="text1"/>
          <w:sz w:val="24"/>
          <w:szCs w:val="24"/>
        </w:rPr>
        <w:t>》</w:t>
      </w:r>
    </w:p>
    <w:p w14:paraId="62541AF2" w14:textId="2A8B043C" w:rsidR="00FB17AF" w:rsidRPr="00052B06" w:rsidRDefault="00E94A4F">
      <w:pPr>
        <w:spacing w:before="240" w:after="240"/>
        <w:rPr>
          <w:rFonts w:ascii="宋体" w:eastAsia="宋体" w:hAnsi="宋体"/>
          <w:color w:val="000000" w:themeColor="text1"/>
          <w:sz w:val="20"/>
          <w:szCs w:val="20"/>
        </w:rPr>
      </w:pPr>
      <w:r w:rsidRPr="00052B06">
        <w:rPr>
          <w:rFonts w:ascii="宋体" w:eastAsia="宋体" w:hAnsi="宋体" w:cs="Tahoma"/>
          <w:color w:val="000000" w:themeColor="text1"/>
          <w:sz w:val="24"/>
          <w:szCs w:val="24"/>
        </w:rPr>
        <w:t>6.</w:t>
      </w:r>
      <w:r w:rsidRPr="00052B06">
        <w:rPr>
          <w:rFonts w:ascii="宋体" w:eastAsia="宋体" w:hAnsi="宋体" w:cs="Tahoma" w:hint="eastAsia"/>
          <w:color w:val="000000" w:themeColor="text1"/>
          <w:sz w:val="24"/>
          <w:szCs w:val="24"/>
        </w:rPr>
        <w:t xml:space="preserve">5 </w:t>
      </w:r>
      <w:r w:rsidRPr="00052B06">
        <w:rPr>
          <w:rFonts w:ascii="宋体" w:eastAsia="宋体" w:hAnsi="宋体" w:cs="Tahoma"/>
          <w:color w:val="000000" w:themeColor="text1"/>
          <w:sz w:val="24"/>
          <w:szCs w:val="24"/>
        </w:rPr>
        <w:t>ZCHX</w:t>
      </w:r>
      <w:r w:rsidRPr="00052B06">
        <w:rPr>
          <w:rFonts w:ascii="宋体" w:eastAsia="宋体" w:hAnsi="宋体" w:cs="Tahoma" w:hint="eastAsia"/>
          <w:color w:val="000000" w:themeColor="text1"/>
          <w:sz w:val="24"/>
          <w:szCs w:val="24"/>
        </w:rPr>
        <w:t>/CX</w:t>
      </w:r>
      <w:r w:rsidRPr="00052B06">
        <w:rPr>
          <w:rFonts w:ascii="宋体" w:eastAsia="宋体" w:hAnsi="宋体" w:cs="Tahoma"/>
          <w:color w:val="000000" w:themeColor="text1"/>
          <w:sz w:val="24"/>
          <w:szCs w:val="24"/>
        </w:rPr>
        <w:t xml:space="preserve"> 02-0</w:t>
      </w:r>
      <w:r w:rsidRPr="00052B06">
        <w:rPr>
          <w:rFonts w:ascii="宋体" w:eastAsia="宋体" w:hAnsi="宋体" w:cs="Tahoma" w:hint="eastAsia"/>
          <w:color w:val="000000" w:themeColor="text1"/>
          <w:sz w:val="24"/>
          <w:szCs w:val="24"/>
        </w:rPr>
        <w:t>5</w:t>
      </w:r>
      <w:r w:rsidRPr="00052B06">
        <w:rPr>
          <w:rFonts w:ascii="宋体" w:eastAsia="宋体" w:hAnsi="宋体" w:cs="宋体"/>
          <w:color w:val="000000" w:themeColor="text1"/>
          <w:sz w:val="24"/>
          <w:szCs w:val="24"/>
        </w:rPr>
        <w:t>《</w:t>
      </w:r>
      <w:r w:rsidR="00052B06" w:rsidRPr="00052B06">
        <w:rPr>
          <w:rFonts w:ascii="宋体" w:eastAsia="宋体" w:hAnsi="宋体" w:cs="宋体" w:hint="eastAsia"/>
          <w:color w:val="000000" w:themeColor="text1"/>
          <w:sz w:val="24"/>
          <w:szCs w:val="24"/>
        </w:rPr>
        <w:t>恢复使用认证证书通知</w:t>
      </w:r>
      <w:r w:rsidRPr="00052B06">
        <w:rPr>
          <w:rFonts w:ascii="宋体" w:eastAsia="宋体" w:hAnsi="宋体" w:cs="宋体"/>
          <w:color w:val="000000" w:themeColor="text1"/>
          <w:sz w:val="24"/>
          <w:szCs w:val="24"/>
        </w:rPr>
        <w:t>》</w:t>
      </w:r>
    </w:p>
    <w:p w14:paraId="4F9A9CCA" w14:textId="39A87FD2" w:rsidR="00FB17AF" w:rsidRDefault="00E94A4F">
      <w:pPr>
        <w:spacing w:before="240" w:after="240"/>
        <w:rPr>
          <w:rFonts w:eastAsia="宋体"/>
          <w:i/>
          <w:iCs/>
          <w:color w:val="4472C4" w:themeColor="accent1"/>
        </w:rPr>
      </w:pPr>
      <w:r w:rsidRPr="00052B06">
        <w:rPr>
          <w:rFonts w:ascii="宋体" w:eastAsia="宋体" w:hAnsi="宋体" w:cs="Tahoma"/>
          <w:color w:val="000000" w:themeColor="text1"/>
          <w:sz w:val="24"/>
          <w:szCs w:val="24"/>
        </w:rPr>
        <w:t>6.</w:t>
      </w:r>
      <w:r w:rsidRPr="00052B06">
        <w:rPr>
          <w:rFonts w:ascii="宋体" w:eastAsia="宋体" w:hAnsi="宋体" w:cs="Tahoma" w:hint="eastAsia"/>
          <w:color w:val="000000" w:themeColor="text1"/>
          <w:sz w:val="24"/>
          <w:szCs w:val="24"/>
        </w:rPr>
        <w:t xml:space="preserve">6 </w:t>
      </w:r>
      <w:r w:rsidRPr="00052B06">
        <w:rPr>
          <w:rFonts w:ascii="宋体" w:eastAsia="宋体" w:hAnsi="宋体" w:cs="Tahoma"/>
          <w:color w:val="000000" w:themeColor="text1"/>
          <w:sz w:val="24"/>
          <w:szCs w:val="24"/>
        </w:rPr>
        <w:t>ZCHX</w:t>
      </w:r>
      <w:r w:rsidRPr="00052B06">
        <w:rPr>
          <w:rFonts w:ascii="宋体" w:eastAsia="宋体" w:hAnsi="宋体" w:cs="Tahoma" w:hint="eastAsia"/>
          <w:color w:val="000000" w:themeColor="text1"/>
          <w:sz w:val="24"/>
          <w:szCs w:val="24"/>
        </w:rPr>
        <w:t>/CX</w:t>
      </w:r>
      <w:r w:rsidRPr="00052B06">
        <w:rPr>
          <w:rFonts w:ascii="宋体" w:eastAsia="宋体" w:hAnsi="宋体" w:cs="Tahoma"/>
          <w:color w:val="000000" w:themeColor="text1"/>
          <w:sz w:val="24"/>
          <w:szCs w:val="24"/>
        </w:rPr>
        <w:t xml:space="preserve"> 02-0</w:t>
      </w:r>
      <w:r w:rsidRPr="00052B06">
        <w:rPr>
          <w:rFonts w:ascii="宋体" w:eastAsia="宋体" w:hAnsi="宋体" w:cs="Tahoma" w:hint="eastAsia"/>
          <w:color w:val="000000" w:themeColor="text1"/>
          <w:sz w:val="24"/>
          <w:szCs w:val="24"/>
        </w:rPr>
        <w:t>6</w:t>
      </w:r>
      <w:r w:rsidRPr="00052B06">
        <w:rPr>
          <w:rFonts w:ascii="宋体" w:eastAsia="宋体" w:hAnsi="宋体" w:cs="宋体"/>
          <w:color w:val="000000" w:themeColor="text1"/>
          <w:sz w:val="24"/>
          <w:szCs w:val="24"/>
        </w:rPr>
        <w:t>《</w:t>
      </w:r>
      <w:r w:rsidR="00052B06" w:rsidRPr="00052B06">
        <w:rPr>
          <w:rFonts w:ascii="宋体" w:eastAsia="宋体" w:hAnsi="宋体" w:cs="宋体" w:hint="eastAsia"/>
          <w:color w:val="000000" w:themeColor="text1"/>
          <w:sz w:val="24"/>
          <w:szCs w:val="24"/>
        </w:rPr>
        <w:t>管理体系认证年度监督审核结论</w:t>
      </w:r>
      <w:r w:rsidR="00052B06" w:rsidRPr="00052B06">
        <w:rPr>
          <w:rFonts w:ascii="宋体" w:eastAsia="宋体" w:hAnsi="宋体" w:cs="宋体" w:hint="eastAsia"/>
          <w:sz w:val="24"/>
          <w:szCs w:val="24"/>
        </w:rPr>
        <w:t>通知</w:t>
      </w:r>
      <w:r>
        <w:rPr>
          <w:rFonts w:ascii="宋体" w:eastAsia="宋体" w:hAnsi="宋体" w:cs="宋体"/>
          <w:sz w:val="24"/>
          <w:szCs w:val="24"/>
        </w:rPr>
        <w:t>》</w:t>
      </w:r>
    </w:p>
    <w:sectPr w:rsidR="00FB17A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BDB0" w14:textId="77777777" w:rsidR="00564101" w:rsidRDefault="00564101">
      <w:r>
        <w:separator/>
      </w:r>
    </w:p>
  </w:endnote>
  <w:endnote w:type="continuationSeparator" w:id="0">
    <w:p w14:paraId="55A1FC36" w14:textId="77777777" w:rsidR="00564101" w:rsidRDefault="0056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EB9C" w14:textId="1301DC74" w:rsidR="00FB17AF" w:rsidRPr="0067037E" w:rsidRDefault="00E94A4F" w:rsidP="0067037E">
    <w:pPr>
      <w:pBdr>
        <w:top w:val="single" w:sz="4" w:space="0" w:color="auto"/>
      </w:pBdr>
      <w:tabs>
        <w:tab w:val="left" w:pos="3940"/>
        <w:tab w:val="left" w:pos="6743"/>
      </w:tabs>
      <w:spacing w:line="245" w:lineRule="exact"/>
      <w:ind w:left="100"/>
    </w:pPr>
    <w:r>
      <w:rPr>
        <w:rFonts w:ascii="宋体" w:eastAsia="宋体" w:hAnsi="宋体"/>
        <w:noProof/>
        <w:sz w:val="20"/>
        <w:szCs w:val="20"/>
      </w:rPr>
      <mc:AlternateContent>
        <mc:Choice Requires="wps">
          <w:drawing>
            <wp:anchor distT="0" distB="0" distL="114300" distR="114300" simplePos="0" relativeHeight="251659264" behindDoc="1" locked="0" layoutInCell="0" allowOverlap="1" wp14:anchorId="52624B7E" wp14:editId="1FF6F0E0">
              <wp:simplePos x="0" y="0"/>
              <wp:positionH relativeFrom="column">
                <wp:posOffset>0</wp:posOffset>
              </wp:positionH>
              <wp:positionV relativeFrom="paragraph">
                <wp:posOffset>0</wp:posOffset>
              </wp:positionV>
              <wp:extent cx="5768975" cy="0"/>
              <wp:effectExtent l="0" t="0" r="0" b="0"/>
              <wp:wrapNone/>
              <wp:docPr id="24" name="Shape 24"/>
              <wp:cNvGraphicFramePr/>
              <a:graphic xmlns:a="http://schemas.openxmlformats.org/drawingml/2006/main">
                <a:graphicData uri="http://schemas.microsoft.com/office/word/2010/wordprocessingShape">
                  <wps:wsp>
                    <wps:cNvCnPr/>
                    <wps:spPr>
                      <a:xfrm>
                        <a:off x="0" y="0"/>
                        <a:ext cx="5768975" cy="4763"/>
                      </a:xfrm>
                      <a:prstGeom prst="line">
                        <a:avLst/>
                      </a:prstGeom>
                      <a:solidFill>
                        <a:srgbClr val="FFFFFF"/>
                      </a:solidFill>
                      <a:ln w="6095">
                        <a:solidFill>
                          <a:srgbClr val="000000"/>
                        </a:solidFill>
                        <a:miter lim="800000"/>
                      </a:ln>
                    </wps:spPr>
                    <wps:bodyPr/>
                  </wps:wsp>
                </a:graphicData>
              </a:graphic>
            </wp:anchor>
          </w:drawing>
        </mc:Choice>
        <mc:Fallback xmlns:wpsCustomData="http://www.wps.cn/officeDocument/2013/wpsCustomData">
          <w:pict>
            <v:line id="Shape 24" o:spid="_x0000_s1026" o:spt="20" style="position:absolute;left:0pt;margin-left:0pt;margin-top:0pt;height:0pt;width:454.25pt;z-index:-251657216;mso-width-relative:page;mso-height-relative:page;" fillcolor="#FFFFFF" filled="t" stroked="t" coordsize="21600,21600" o:allowincell="f" o:gfxdata="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9c4K0gAA&#10;AAIBAAAPAAAAAAAAAAEAIAAAACIAAABkcnMvZG93bnJldi54bWxQSwECFAAUAAAACACHTuJAPjns&#10;/rIBAACbAwAADgAAAAAAAAABACAAAAAhAQAAZHJzL2Uyb0RvYy54bWxQSwUGAAAAAAYABgBZAQAA&#10;RQUAAAAA&#10;">
              <v:fill on="t" focussize="0,0"/>
              <v:stroke weight="0.47992125984252pt" color="#000000" miterlimit="8" joinstyle="miter"/>
              <v:imagedata o:title=""/>
              <o:lock v:ext="edit" aspectratio="f"/>
            </v:line>
          </w:pict>
        </mc:Fallback>
      </mc:AlternateContent>
    </w:r>
    <w:r w:rsidR="0067037E">
      <w:rPr>
        <w:rFonts w:ascii="宋体" w:eastAsia="宋体" w:hAnsi="宋体" w:cs="宋体"/>
        <w:sz w:val="18"/>
        <w:szCs w:val="18"/>
      </w:rPr>
      <w:t>发布日期：</w:t>
    </w:r>
    <w:r w:rsidR="0067037E">
      <w:rPr>
        <w:rFonts w:ascii="宋体" w:eastAsia="宋体" w:hAnsi="宋体" w:cs="宋体" w:hint="eastAsia"/>
        <w:sz w:val="18"/>
        <w:szCs w:val="18"/>
      </w:rPr>
      <w:t xml:space="preserve">2021年12月6日 </w:t>
    </w:r>
    <w:r w:rsidR="0067037E">
      <w:rPr>
        <w:rFonts w:ascii="宋体" w:eastAsia="宋体" w:hAnsi="宋体" w:cs="宋体"/>
        <w:sz w:val="18"/>
        <w:szCs w:val="18"/>
      </w:rPr>
      <w:t xml:space="preserve">            （第</w:t>
    </w:r>
    <w:r w:rsidR="0067037E">
      <w:rPr>
        <w:rFonts w:ascii="宋体" w:eastAsia="宋体" w:hAnsi="宋体" w:cs="宋体" w:hint="eastAsia"/>
        <w:sz w:val="18"/>
        <w:szCs w:val="18"/>
      </w:rPr>
      <w:t>0</w:t>
    </w:r>
    <w:r w:rsidR="0067037E">
      <w:rPr>
        <w:rFonts w:ascii="宋体" w:eastAsia="宋体" w:hAnsi="宋体" w:cs="宋体"/>
        <w:sz w:val="18"/>
        <w:szCs w:val="18"/>
      </w:rPr>
      <w:t>次修订）</w:t>
    </w:r>
    <w:r w:rsidR="0067037E">
      <w:rPr>
        <w:rFonts w:ascii="宋体" w:eastAsia="宋体" w:hAnsi="宋体" w:cs="宋体" w:hint="eastAsia"/>
        <w:sz w:val="18"/>
        <w:szCs w:val="18"/>
      </w:rPr>
      <w:t xml:space="preserve"> </w:t>
    </w:r>
    <w:r w:rsidR="0067037E">
      <w:rPr>
        <w:rFonts w:ascii="宋体" w:eastAsia="宋体" w:hAnsi="宋体" w:cs="宋体"/>
        <w:sz w:val="18"/>
        <w:szCs w:val="18"/>
      </w:rPr>
      <w:t xml:space="preserve">            </w:t>
    </w:r>
    <w:r w:rsidR="0067037E">
      <w:rPr>
        <w:rFonts w:ascii="宋体" w:eastAsia="宋体" w:hAnsi="宋体" w:cs="宋体"/>
        <w:sz w:val="17"/>
        <w:szCs w:val="17"/>
      </w:rPr>
      <w:t>实施日期：</w:t>
    </w:r>
    <w:r w:rsidR="0067037E">
      <w:rPr>
        <w:rFonts w:ascii="宋体" w:eastAsia="宋体" w:hAnsi="宋体" w:cs="宋体" w:hint="eastAsia"/>
        <w:sz w:val="18"/>
        <w:szCs w:val="18"/>
      </w:rPr>
      <w:t>2021年12月6日</w:t>
    </w:r>
  </w:p>
  <w:p w14:paraId="7455CBEF" w14:textId="77777777" w:rsidR="00FB17AF" w:rsidRPr="0067037E" w:rsidRDefault="00FB17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2F27" w14:textId="77777777" w:rsidR="00564101" w:rsidRDefault="00564101">
      <w:r>
        <w:separator/>
      </w:r>
    </w:p>
  </w:footnote>
  <w:footnote w:type="continuationSeparator" w:id="0">
    <w:p w14:paraId="239EB273" w14:textId="77777777" w:rsidR="00564101" w:rsidRDefault="0056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8596" w14:textId="77777777" w:rsidR="00FB17AF" w:rsidRDefault="00000000">
    <w:pPr>
      <w:pStyle w:val="a5"/>
      <w:jc w:val="right"/>
      <w:rPr>
        <w:rFonts w:ascii="宋体" w:eastAsia="宋体" w:hAnsi="宋体"/>
      </w:rPr>
    </w:pPr>
    <w:sdt>
      <w:sdtPr>
        <w:id w:val="-1318336367"/>
        <w:docPartObj>
          <w:docPartGallery w:val="AutoText"/>
        </w:docPartObj>
      </w:sdtPr>
      <w:sdtEndPr>
        <w:rPr>
          <w:rFonts w:ascii="宋体" w:eastAsia="宋体" w:hAnsi="宋体"/>
        </w:rPr>
      </w:sdtEndPr>
      <w:sdtContent>
        <w:r w:rsidR="00E94A4F">
          <w:rPr>
            <w:rFonts w:hint="eastAsia"/>
          </w:rPr>
          <w:t>文件</w:t>
        </w:r>
        <w:r w:rsidR="00E94A4F">
          <w:rPr>
            <w:rFonts w:ascii="宋体" w:eastAsia="宋体" w:hAnsi="宋体" w:cs="宋体"/>
          </w:rPr>
          <w:t>编号：ZCHX-CX02-</w:t>
        </w:r>
        <w:r w:rsidR="00E94A4F">
          <w:rPr>
            <w:rFonts w:ascii="宋体" w:eastAsia="宋体" w:hAnsi="宋体" w:cs="宋体" w:hint="eastAsia"/>
          </w:rPr>
          <w:t>B/0</w:t>
        </w:r>
        <w:r w:rsidR="00E94A4F">
          <w:rPr>
            <w:rFonts w:ascii="宋体" w:eastAsia="宋体" w:hAnsi="宋体" w:cs="宋体"/>
          </w:rPr>
          <w:t xml:space="preserve">                                                      </w:t>
        </w:r>
        <w:r w:rsidR="00E94A4F">
          <w:rPr>
            <w:rFonts w:ascii="宋体" w:eastAsia="宋体" w:hAnsi="宋体" w:cs="宋体" w:hint="eastAsia"/>
          </w:rPr>
          <w:t>第</w:t>
        </w:r>
        <w:r w:rsidR="00E94A4F">
          <w:rPr>
            <w:rFonts w:ascii="宋体" w:eastAsia="宋体" w:hAnsi="宋体"/>
            <w:lang w:val="zh-CN"/>
          </w:rPr>
          <w:t xml:space="preserve"> </w:t>
        </w:r>
        <w:r w:rsidR="00E94A4F">
          <w:rPr>
            <w:rFonts w:ascii="宋体" w:eastAsia="宋体" w:hAnsi="宋体"/>
          </w:rPr>
          <w:fldChar w:fldCharType="begin"/>
        </w:r>
        <w:r w:rsidR="00E94A4F">
          <w:rPr>
            <w:rFonts w:ascii="宋体" w:eastAsia="宋体" w:hAnsi="宋体"/>
          </w:rPr>
          <w:instrText>PAGE</w:instrText>
        </w:r>
        <w:r w:rsidR="00E94A4F">
          <w:rPr>
            <w:rFonts w:ascii="宋体" w:eastAsia="宋体" w:hAnsi="宋体"/>
          </w:rPr>
          <w:fldChar w:fldCharType="separate"/>
        </w:r>
        <w:r w:rsidR="00E94A4F">
          <w:rPr>
            <w:rFonts w:ascii="宋体" w:eastAsia="宋体" w:hAnsi="宋体"/>
            <w:lang w:val="zh-CN"/>
          </w:rPr>
          <w:t>2</w:t>
        </w:r>
        <w:r w:rsidR="00E94A4F">
          <w:rPr>
            <w:rFonts w:ascii="宋体" w:eastAsia="宋体" w:hAnsi="宋体"/>
          </w:rPr>
          <w:fldChar w:fldCharType="end"/>
        </w:r>
        <w:r w:rsidR="00E94A4F">
          <w:rPr>
            <w:rFonts w:ascii="宋体" w:eastAsia="宋体" w:hAnsi="宋体" w:hint="eastAsia"/>
          </w:rPr>
          <w:t>页</w:t>
        </w:r>
        <w:r w:rsidR="00E94A4F">
          <w:rPr>
            <w:rFonts w:ascii="宋体" w:eastAsia="宋体" w:hAnsi="宋体"/>
            <w:lang w:val="zh-CN"/>
          </w:rPr>
          <w:t xml:space="preserve"> /</w:t>
        </w:r>
        <w:r w:rsidR="00E94A4F">
          <w:rPr>
            <w:rFonts w:ascii="宋体" w:eastAsia="宋体" w:hAnsi="宋体" w:hint="eastAsia"/>
            <w:lang w:val="zh-CN"/>
          </w:rPr>
          <w:t>共</w:t>
        </w:r>
        <w:r w:rsidR="00E94A4F">
          <w:rPr>
            <w:rFonts w:ascii="宋体" w:eastAsia="宋体" w:hAnsi="宋体"/>
            <w:lang w:val="zh-CN"/>
          </w:rPr>
          <w:t xml:space="preserve"> </w:t>
        </w:r>
        <w:r w:rsidR="00E94A4F">
          <w:rPr>
            <w:rFonts w:ascii="宋体" w:eastAsia="宋体" w:hAnsi="宋体"/>
          </w:rPr>
          <w:fldChar w:fldCharType="begin"/>
        </w:r>
        <w:r w:rsidR="00E94A4F">
          <w:rPr>
            <w:rFonts w:ascii="宋体" w:eastAsia="宋体" w:hAnsi="宋体"/>
          </w:rPr>
          <w:instrText>NUMPAGES</w:instrText>
        </w:r>
        <w:r w:rsidR="00E94A4F">
          <w:rPr>
            <w:rFonts w:ascii="宋体" w:eastAsia="宋体" w:hAnsi="宋体"/>
          </w:rPr>
          <w:fldChar w:fldCharType="separate"/>
        </w:r>
        <w:r w:rsidR="00E94A4F">
          <w:rPr>
            <w:rFonts w:ascii="宋体" w:eastAsia="宋体" w:hAnsi="宋体"/>
            <w:lang w:val="zh-CN"/>
          </w:rPr>
          <w:t>2</w:t>
        </w:r>
        <w:r w:rsidR="00E94A4F">
          <w:rPr>
            <w:rFonts w:ascii="宋体" w:eastAsia="宋体" w:hAnsi="宋体"/>
          </w:rPr>
          <w:fldChar w:fldCharType="end"/>
        </w:r>
        <w:r w:rsidR="00E94A4F">
          <w:rPr>
            <w:rFonts w:ascii="宋体" w:eastAsia="宋体" w:hAnsi="宋体" w:hint="eastAsia"/>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0A"/>
    <w:multiLevelType w:val="multilevel"/>
    <w:tmpl w:val="0000030A"/>
    <w:lvl w:ilvl="0">
      <w:start w:val="3"/>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74D"/>
    <w:multiLevelType w:val="multilevel"/>
    <w:tmpl w:val="0000074D"/>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1238"/>
    <w:multiLevelType w:val="multilevel"/>
    <w:tmpl w:val="00001238"/>
    <w:lvl w:ilvl="0">
      <w:start w:val="1"/>
      <w:numFmt w:val="lowerLetter"/>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1E1F"/>
    <w:multiLevelType w:val="multilevel"/>
    <w:tmpl w:val="00001E1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2213"/>
    <w:multiLevelType w:val="multilevel"/>
    <w:tmpl w:val="00002213"/>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26A6"/>
    <w:multiLevelType w:val="multilevel"/>
    <w:tmpl w:val="000026A6"/>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323B"/>
    <w:multiLevelType w:val="multilevel"/>
    <w:tmpl w:val="0000323B"/>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3B25"/>
    <w:multiLevelType w:val="multilevel"/>
    <w:tmpl w:val="00003B25"/>
    <w:lvl w:ilvl="0">
      <w:start w:val="4"/>
      <w:numFmt w:val="lowerLetter"/>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4509"/>
    <w:multiLevelType w:val="multilevel"/>
    <w:tmpl w:val="0000450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4DC8"/>
    <w:multiLevelType w:val="multilevel"/>
    <w:tmpl w:val="00004DC8"/>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4E45"/>
    <w:multiLevelType w:val="multilevel"/>
    <w:tmpl w:val="00004E45"/>
    <w:lvl w:ilvl="0">
      <w:start w:val="5"/>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5D03"/>
    <w:multiLevelType w:val="multilevel"/>
    <w:tmpl w:val="00005D03"/>
    <w:lvl w:ilvl="0">
      <w:start w:val="2"/>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63CB"/>
    <w:multiLevelType w:val="multilevel"/>
    <w:tmpl w:val="000063CB"/>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6443"/>
    <w:multiLevelType w:val="multilevel"/>
    <w:tmpl w:val="00006443"/>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66BB"/>
    <w:multiLevelType w:val="multilevel"/>
    <w:tmpl w:val="000066BB"/>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6B89"/>
    <w:multiLevelType w:val="multilevel"/>
    <w:tmpl w:val="00006B8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6BFC"/>
    <w:multiLevelType w:val="multilevel"/>
    <w:tmpl w:val="00006BF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701F"/>
    <w:multiLevelType w:val="multilevel"/>
    <w:tmpl w:val="0000701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767D"/>
    <w:multiLevelType w:val="multilevel"/>
    <w:tmpl w:val="0000767D"/>
    <w:lvl w:ilvl="0">
      <w:start w:val="4"/>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7A5A"/>
    <w:multiLevelType w:val="multilevel"/>
    <w:tmpl w:val="00007A5A"/>
    <w:lvl w:ilvl="0">
      <w:start w:val="3"/>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7F96"/>
    <w:multiLevelType w:val="multilevel"/>
    <w:tmpl w:val="00007F9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7FF5"/>
    <w:multiLevelType w:val="multilevel"/>
    <w:tmpl w:val="00007FF5"/>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A34A7"/>
    <w:multiLevelType w:val="multilevel"/>
    <w:tmpl w:val="44CA34A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79703298">
    <w:abstractNumId w:val="1"/>
  </w:num>
  <w:num w:numId="2" w16cid:durableId="1245185648">
    <w:abstractNumId w:val="9"/>
  </w:num>
  <w:num w:numId="3" w16cid:durableId="1285580391">
    <w:abstractNumId w:val="13"/>
  </w:num>
  <w:num w:numId="4" w16cid:durableId="1531533893">
    <w:abstractNumId w:val="14"/>
  </w:num>
  <w:num w:numId="5" w16cid:durableId="1720862505">
    <w:abstractNumId w:val="22"/>
  </w:num>
  <w:num w:numId="6" w16cid:durableId="810288031">
    <w:abstractNumId w:val="5"/>
  </w:num>
  <w:num w:numId="7" w16cid:durableId="1281180114">
    <w:abstractNumId w:val="17"/>
  </w:num>
  <w:num w:numId="8" w16cid:durableId="1292901870">
    <w:abstractNumId w:val="11"/>
  </w:num>
  <w:num w:numId="9" w16cid:durableId="1699773570">
    <w:abstractNumId w:val="19"/>
  </w:num>
  <w:num w:numId="10" w16cid:durableId="846558562">
    <w:abstractNumId w:val="18"/>
  </w:num>
  <w:num w:numId="11" w16cid:durableId="1299342728">
    <w:abstractNumId w:val="8"/>
  </w:num>
  <w:num w:numId="12" w16cid:durableId="105538257">
    <w:abstractNumId w:val="2"/>
  </w:num>
  <w:num w:numId="13" w16cid:durableId="1803495990">
    <w:abstractNumId w:val="7"/>
  </w:num>
  <w:num w:numId="14" w16cid:durableId="1545749856">
    <w:abstractNumId w:val="3"/>
  </w:num>
  <w:num w:numId="15" w16cid:durableId="1230656583">
    <w:abstractNumId w:val="12"/>
  </w:num>
  <w:num w:numId="16" w16cid:durableId="1979257825">
    <w:abstractNumId w:val="16"/>
  </w:num>
  <w:num w:numId="17" w16cid:durableId="1556089680">
    <w:abstractNumId w:val="20"/>
  </w:num>
  <w:num w:numId="18" w16cid:durableId="1257639155">
    <w:abstractNumId w:val="21"/>
  </w:num>
  <w:num w:numId="19" w16cid:durableId="1867716089">
    <w:abstractNumId w:val="10"/>
  </w:num>
  <w:num w:numId="20" w16cid:durableId="1309243270">
    <w:abstractNumId w:val="6"/>
  </w:num>
  <w:num w:numId="21" w16cid:durableId="2106077329">
    <w:abstractNumId w:val="4"/>
  </w:num>
  <w:num w:numId="22" w16cid:durableId="1547065845">
    <w:abstractNumId w:val="15"/>
  </w:num>
  <w:num w:numId="23" w16cid:durableId="70532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A0"/>
    <w:rsid w:val="00052B06"/>
    <w:rsid w:val="000638B4"/>
    <w:rsid w:val="00093404"/>
    <w:rsid w:val="00107807"/>
    <w:rsid w:val="001168A0"/>
    <w:rsid w:val="001638F8"/>
    <w:rsid w:val="001D52A5"/>
    <w:rsid w:val="0026262B"/>
    <w:rsid w:val="00316514"/>
    <w:rsid w:val="00350FD3"/>
    <w:rsid w:val="00353529"/>
    <w:rsid w:val="00542740"/>
    <w:rsid w:val="0055529E"/>
    <w:rsid w:val="00564101"/>
    <w:rsid w:val="00626B21"/>
    <w:rsid w:val="0067037E"/>
    <w:rsid w:val="00826D9B"/>
    <w:rsid w:val="00840CEA"/>
    <w:rsid w:val="008811D6"/>
    <w:rsid w:val="008F03A1"/>
    <w:rsid w:val="00974846"/>
    <w:rsid w:val="00A21F3E"/>
    <w:rsid w:val="00CF52AC"/>
    <w:rsid w:val="00D542E9"/>
    <w:rsid w:val="00DA5702"/>
    <w:rsid w:val="00DC0C07"/>
    <w:rsid w:val="00E94A4F"/>
    <w:rsid w:val="00F7790B"/>
    <w:rsid w:val="00FA1397"/>
    <w:rsid w:val="00FB17AF"/>
    <w:rsid w:val="381F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6755B"/>
  <w15:docId w15:val="{02D6E31C-74D1-4F13-8D9B-624EB899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uiPriority w:val="99"/>
    <w:qFormat/>
    <w:rPr>
      <w:rFonts w:ascii="Times New Roman" w:hAnsi="Times New Roman" w:cs="Times New Roman"/>
      <w:kern w:val="0"/>
      <w:sz w:val="18"/>
      <w:szCs w:val="18"/>
    </w:rPr>
  </w:style>
  <w:style w:type="character" w:customStyle="1" w:styleId="a4">
    <w:name w:val="页脚 字符"/>
    <w:basedOn w:val="a0"/>
    <w:link w:val="a3"/>
    <w:uiPriority w:val="99"/>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jun</dc:creator>
  <cp:lastModifiedBy>hu jun</cp:lastModifiedBy>
  <cp:revision>9</cp:revision>
  <dcterms:created xsi:type="dcterms:W3CDTF">2021-11-22T13:43:00Z</dcterms:created>
  <dcterms:modified xsi:type="dcterms:W3CDTF">2022-10-30T13:17:00Z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